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3BBE2803" w:rsidR="007F0E35" w:rsidRPr="007F0E35" w:rsidRDefault="007F0E35" w:rsidP="00D74281">
      <w:pPr>
        <w:tabs>
          <w:tab w:val="left" w:pos="90"/>
        </w:tabs>
        <w:jc w:val="center"/>
        <w:rPr>
          <w:rFonts w:ascii="Arial" w:hAnsi="Arial" w:cs="Arial"/>
          <w:bCs/>
          <w:color w:val="70AD47" w:themeColor="accent6"/>
          <w:sz w:val="36"/>
          <w:szCs w:val="36"/>
        </w:rPr>
      </w:pPr>
      <w:r w:rsidRPr="007F0E35">
        <w:rPr>
          <w:rFonts w:ascii="Arial" w:hAnsi="Arial" w:cs="Arial"/>
          <w:bCs/>
          <w:color w:val="70AD47" w:themeColor="accent6"/>
          <w:sz w:val="36"/>
          <w:szCs w:val="36"/>
        </w:rPr>
        <w:t>S</w:t>
      </w:r>
      <w:r w:rsidR="004C1622">
        <w:rPr>
          <w:rFonts w:ascii="Arial" w:hAnsi="Arial" w:cs="Arial"/>
          <w:bCs/>
          <w:color w:val="70AD47" w:themeColor="accent6"/>
          <w:sz w:val="36"/>
          <w:szCs w:val="36"/>
        </w:rPr>
        <w:t>hare Willingly</w:t>
      </w:r>
      <w:r w:rsidRPr="007F0E35">
        <w:rPr>
          <w:rFonts w:ascii="Arial" w:hAnsi="Arial" w:cs="Arial"/>
          <w:bCs/>
          <w:color w:val="70AD47" w:themeColor="accent6"/>
          <w:sz w:val="36"/>
          <w:szCs w:val="36"/>
        </w:rPr>
        <w:t xml:space="preserve"> – Week </w:t>
      </w:r>
      <w:r w:rsidR="005E07EE">
        <w:rPr>
          <w:rFonts w:ascii="Arial" w:hAnsi="Arial" w:cs="Arial"/>
          <w:bCs/>
          <w:color w:val="70AD47" w:themeColor="accent6"/>
          <w:sz w:val="36"/>
          <w:szCs w:val="36"/>
        </w:rPr>
        <w:t>B</w:t>
      </w:r>
    </w:p>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981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0911BD8E"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005E07EE">
        <w:rPr>
          <w:rFonts w:ascii="Arial" w:hAnsi="Arial" w:cs="Arial"/>
          <w:bCs/>
          <w:color w:val="70AD47" w:themeColor="accent6"/>
          <w:sz w:val="28"/>
          <w:szCs w:val="28"/>
        </w:rPr>
        <w:t>S</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5B0D3B3D" w14:textId="7D47543F" w:rsidR="00843229" w:rsidRDefault="005E07EE" w:rsidP="00843229">
      <w:pPr>
        <w:pStyle w:val="Normal1"/>
        <w:tabs>
          <w:tab w:val="left" w:pos="90"/>
        </w:tabs>
        <w:spacing w:line="240" w:lineRule="auto"/>
        <w:jc w:val="center"/>
        <w:rPr>
          <w:b/>
          <w:bCs/>
          <w:sz w:val="20"/>
          <w:szCs w:val="20"/>
        </w:rPr>
      </w:pPr>
      <w:bookmarkStart w:id="0" w:name="_Hlk34816986"/>
      <w:r>
        <w:rPr>
          <w:b/>
          <w:bCs/>
          <w:sz w:val="20"/>
          <w:szCs w:val="20"/>
        </w:rPr>
        <w:t>You have a mission here and now</w:t>
      </w:r>
      <w:r w:rsidR="00843229">
        <w:rPr>
          <w:b/>
          <w:bCs/>
          <w:sz w:val="20"/>
          <w:szCs w:val="20"/>
        </w:rPr>
        <w:t>:</w:t>
      </w:r>
    </w:p>
    <w:p w14:paraId="5382173D" w14:textId="41693C9E" w:rsidR="005E07EE" w:rsidRPr="00587021" w:rsidRDefault="00843229" w:rsidP="00843229">
      <w:pPr>
        <w:pStyle w:val="Normal1"/>
        <w:tabs>
          <w:tab w:val="left" w:pos="90"/>
        </w:tabs>
        <w:spacing w:line="240" w:lineRule="auto"/>
        <w:jc w:val="center"/>
        <w:rPr>
          <w:b/>
          <w:bCs/>
          <w:sz w:val="20"/>
          <w:szCs w:val="20"/>
        </w:rPr>
      </w:pPr>
      <w:r>
        <w:rPr>
          <w:b/>
          <w:bCs/>
          <w:sz w:val="20"/>
          <w:szCs w:val="20"/>
        </w:rPr>
        <w:t>Share your story.</w:t>
      </w:r>
    </w:p>
    <w:bookmarkEnd w:id="0"/>
    <w:p w14:paraId="75366154" w14:textId="3766F8E8" w:rsidR="00DF15B2" w:rsidRPr="00587021" w:rsidRDefault="00150F3E" w:rsidP="00150F3E">
      <w:pPr>
        <w:pStyle w:val="Normal1"/>
        <w:tabs>
          <w:tab w:val="left" w:pos="90"/>
        </w:tabs>
        <w:spacing w:line="240" w:lineRule="auto"/>
        <w:jc w:val="center"/>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Pr>
          <w:color w:val="404040"/>
          <w:sz w:val="20"/>
          <w:szCs w:val="20"/>
        </w:rPr>
        <w:t>For students to embrace their purpose-driven mission of sharing  their  faith</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67F2B"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5240FA91"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14:paraId="703D3F9C" w14:textId="78BE3629" w:rsidR="00FB6DA7" w:rsidRDefault="00FB6DA7" w:rsidP="00BC2D28">
      <w:pPr>
        <w:tabs>
          <w:tab w:val="left" w:pos="90"/>
        </w:tabs>
        <w:jc w:val="both"/>
        <w:rPr>
          <w:rFonts w:ascii="Arial" w:eastAsia="Arial" w:hAnsi="Arial" w:cs="Arial"/>
          <w:i/>
          <w:iCs/>
          <w:color w:val="404040"/>
          <w:sz w:val="20"/>
          <w:szCs w:val="20"/>
        </w:rPr>
      </w:pPr>
    </w:p>
    <w:p w14:paraId="1A441DF5" w14:textId="11BAE47D" w:rsidR="005E07EE" w:rsidRDefault="005E07EE" w:rsidP="005E07EE">
      <w:pPr>
        <w:tabs>
          <w:tab w:val="left" w:pos="90"/>
        </w:tabs>
        <w:jc w:val="both"/>
        <w:rPr>
          <w:rFonts w:ascii="Arial" w:eastAsia="Arial" w:hAnsi="Arial" w:cs="Arial"/>
          <w:i/>
          <w:iCs/>
          <w:color w:val="404040"/>
          <w:sz w:val="20"/>
          <w:szCs w:val="20"/>
        </w:rPr>
      </w:pPr>
      <w:r w:rsidRPr="005E07EE">
        <w:rPr>
          <w:rFonts w:ascii="Arial" w:eastAsia="Arial" w:hAnsi="Arial" w:cs="Arial"/>
          <w:b/>
          <w:bCs/>
          <w:i/>
          <w:iCs/>
          <w:color w:val="404040"/>
          <w:sz w:val="20"/>
          <w:szCs w:val="20"/>
          <w:vertAlign w:val="superscript"/>
        </w:rPr>
        <w:t>3 </w:t>
      </w:r>
      <w:r w:rsidRPr="005E07EE">
        <w:rPr>
          <w:rFonts w:ascii="Arial" w:eastAsia="Arial" w:hAnsi="Arial" w:cs="Arial"/>
          <w:i/>
          <w:iCs/>
          <w:color w:val="404040"/>
          <w:sz w:val="20"/>
          <w:szCs w:val="20"/>
        </w:rPr>
        <w:t>After his suffering, he presented himself to them and gave many convincing proofs that he was alive. He appeared to them over a period of forty days and spoke about the kingdom of God. </w:t>
      </w:r>
      <w:r w:rsidRPr="005E07EE">
        <w:rPr>
          <w:rFonts w:ascii="Arial" w:eastAsia="Arial" w:hAnsi="Arial" w:cs="Arial"/>
          <w:b/>
          <w:bCs/>
          <w:i/>
          <w:iCs/>
          <w:color w:val="404040"/>
          <w:sz w:val="20"/>
          <w:szCs w:val="20"/>
          <w:vertAlign w:val="superscript"/>
        </w:rPr>
        <w:t>4 </w:t>
      </w:r>
      <w:r w:rsidRPr="005E07EE">
        <w:rPr>
          <w:rFonts w:ascii="Arial" w:eastAsia="Arial" w:hAnsi="Arial" w:cs="Arial"/>
          <w:i/>
          <w:iCs/>
          <w:color w:val="404040"/>
          <w:sz w:val="20"/>
          <w:szCs w:val="20"/>
        </w:rPr>
        <w:t>On one occasion, while he was eating with them, he gave them this command: “Do not leave Jerusalem, but wait for the gift my Father promised, which you have heard me speak about. </w:t>
      </w:r>
      <w:r w:rsidRPr="005E07EE">
        <w:rPr>
          <w:rFonts w:ascii="Arial" w:eastAsia="Arial" w:hAnsi="Arial" w:cs="Arial"/>
          <w:b/>
          <w:bCs/>
          <w:i/>
          <w:iCs/>
          <w:color w:val="404040"/>
          <w:sz w:val="20"/>
          <w:szCs w:val="20"/>
          <w:vertAlign w:val="superscript"/>
        </w:rPr>
        <w:t>5 </w:t>
      </w:r>
      <w:r w:rsidRPr="005E07EE">
        <w:rPr>
          <w:rFonts w:ascii="Arial" w:eastAsia="Arial" w:hAnsi="Arial" w:cs="Arial"/>
          <w:i/>
          <w:iCs/>
          <w:color w:val="404040"/>
          <w:sz w:val="20"/>
          <w:szCs w:val="20"/>
        </w:rPr>
        <w:t>For John baptized with water, but in a few days you will be baptized with the Holy Spirit.”</w:t>
      </w:r>
      <w:r>
        <w:rPr>
          <w:rFonts w:ascii="Arial" w:eastAsia="Arial" w:hAnsi="Arial" w:cs="Arial"/>
          <w:i/>
          <w:iCs/>
          <w:color w:val="404040"/>
          <w:sz w:val="20"/>
          <w:szCs w:val="20"/>
        </w:rPr>
        <w:t xml:space="preserve"> </w:t>
      </w:r>
      <w:r w:rsidRPr="005E07EE">
        <w:rPr>
          <w:rFonts w:ascii="Arial" w:eastAsia="Arial" w:hAnsi="Arial" w:cs="Arial"/>
          <w:b/>
          <w:bCs/>
          <w:i/>
          <w:iCs/>
          <w:color w:val="404040"/>
          <w:sz w:val="20"/>
          <w:szCs w:val="20"/>
          <w:vertAlign w:val="superscript"/>
        </w:rPr>
        <w:t>6 </w:t>
      </w:r>
      <w:r w:rsidRPr="005E07EE">
        <w:rPr>
          <w:rFonts w:ascii="Arial" w:eastAsia="Arial" w:hAnsi="Arial" w:cs="Arial"/>
          <w:i/>
          <w:iCs/>
          <w:color w:val="404040"/>
          <w:sz w:val="20"/>
          <w:szCs w:val="20"/>
        </w:rPr>
        <w:t>Then they gathered around him and asked him, “Lord, are you at this time going to restore the kingdom to Israel?”</w:t>
      </w:r>
      <w:r>
        <w:rPr>
          <w:rFonts w:ascii="Arial" w:eastAsia="Arial" w:hAnsi="Arial" w:cs="Arial"/>
          <w:i/>
          <w:iCs/>
          <w:color w:val="404040"/>
          <w:sz w:val="20"/>
          <w:szCs w:val="20"/>
        </w:rPr>
        <w:t xml:space="preserve"> </w:t>
      </w:r>
      <w:r w:rsidRPr="005E07EE">
        <w:rPr>
          <w:rFonts w:ascii="Arial" w:eastAsia="Arial" w:hAnsi="Arial" w:cs="Arial"/>
          <w:b/>
          <w:bCs/>
          <w:i/>
          <w:iCs/>
          <w:color w:val="404040"/>
          <w:sz w:val="20"/>
          <w:szCs w:val="20"/>
          <w:vertAlign w:val="superscript"/>
        </w:rPr>
        <w:t>7 </w:t>
      </w:r>
      <w:r w:rsidRPr="005E07EE">
        <w:rPr>
          <w:rFonts w:ascii="Arial" w:eastAsia="Arial" w:hAnsi="Arial" w:cs="Arial"/>
          <w:i/>
          <w:iCs/>
          <w:color w:val="404040"/>
          <w:sz w:val="20"/>
          <w:szCs w:val="20"/>
        </w:rPr>
        <w:t>He said to them: “It is not for you to know the times or dates the Father has set by his own authority. </w:t>
      </w:r>
      <w:r w:rsidRPr="005E07EE">
        <w:rPr>
          <w:rFonts w:ascii="Arial" w:eastAsia="Arial" w:hAnsi="Arial" w:cs="Arial"/>
          <w:b/>
          <w:bCs/>
          <w:i/>
          <w:iCs/>
          <w:color w:val="404040"/>
          <w:sz w:val="20"/>
          <w:szCs w:val="20"/>
          <w:vertAlign w:val="superscript"/>
        </w:rPr>
        <w:t>8 </w:t>
      </w:r>
      <w:r w:rsidRPr="005E07EE">
        <w:rPr>
          <w:rFonts w:ascii="Arial" w:eastAsia="Arial" w:hAnsi="Arial" w:cs="Arial"/>
          <w:i/>
          <w:iCs/>
          <w:color w:val="404040"/>
          <w:sz w:val="20"/>
          <w:szCs w:val="20"/>
        </w:rPr>
        <w:t>But you will receive power when the Holy Spirit comes on you; and you will be my witnesses in Jerusalem, and in all Judea and Samaria, and to the ends of the earth.”</w:t>
      </w:r>
      <w:r>
        <w:rPr>
          <w:rFonts w:ascii="Arial" w:eastAsia="Arial" w:hAnsi="Arial" w:cs="Arial"/>
          <w:i/>
          <w:iCs/>
          <w:color w:val="404040"/>
          <w:sz w:val="20"/>
          <w:szCs w:val="20"/>
        </w:rPr>
        <w:t xml:space="preserve"> (Acts 1:3-8 NIV)</w:t>
      </w:r>
    </w:p>
    <w:p w14:paraId="49DC4236" w14:textId="21E4F14E" w:rsidR="005E07EE" w:rsidRDefault="005E07EE" w:rsidP="005E07EE">
      <w:pPr>
        <w:tabs>
          <w:tab w:val="left" w:pos="90"/>
        </w:tabs>
        <w:jc w:val="both"/>
        <w:rPr>
          <w:rFonts w:ascii="Arial" w:eastAsia="Arial" w:hAnsi="Arial" w:cs="Arial"/>
          <w:i/>
          <w:iCs/>
          <w:color w:val="404040"/>
          <w:sz w:val="20"/>
          <w:szCs w:val="20"/>
        </w:rPr>
      </w:pPr>
    </w:p>
    <w:p w14:paraId="6709EF16" w14:textId="78000BB2" w:rsidR="005E07EE" w:rsidRPr="005E07EE" w:rsidRDefault="005E07EE" w:rsidP="005E07EE">
      <w:pPr>
        <w:tabs>
          <w:tab w:val="left" w:pos="90"/>
        </w:tabs>
        <w:jc w:val="both"/>
        <w:rPr>
          <w:rFonts w:ascii="Arial" w:eastAsia="Arial" w:hAnsi="Arial" w:cs="Arial"/>
          <w:i/>
          <w:iCs/>
          <w:color w:val="404040"/>
          <w:sz w:val="20"/>
          <w:szCs w:val="20"/>
        </w:rPr>
      </w:pPr>
      <w:bookmarkStart w:id="1" w:name="_Hlk122013799"/>
      <w:r w:rsidRPr="005E07EE">
        <w:rPr>
          <w:rFonts w:ascii="Arial" w:eastAsia="Arial" w:hAnsi="Arial" w:cs="Arial"/>
          <w:b/>
          <w:bCs/>
          <w:i/>
          <w:iCs/>
          <w:color w:val="404040"/>
          <w:sz w:val="20"/>
          <w:szCs w:val="20"/>
          <w:vertAlign w:val="superscript"/>
        </w:rPr>
        <w:t>15 </w:t>
      </w:r>
      <w:r w:rsidRPr="005E07EE">
        <w:rPr>
          <w:rFonts w:ascii="Arial" w:eastAsia="Arial" w:hAnsi="Arial" w:cs="Arial"/>
          <w:i/>
          <w:iCs/>
          <w:color w:val="404040"/>
          <w:sz w:val="20"/>
          <w:szCs w:val="20"/>
        </w:rPr>
        <w:t>But in your hearts revere Christ as Lord. Always be prepared to give an answer to everyone who asks you to give the reason for the hope that you have. But do this with gentleness and respect,</w:t>
      </w:r>
      <w:r>
        <w:rPr>
          <w:rFonts w:ascii="Arial" w:eastAsia="Arial" w:hAnsi="Arial" w:cs="Arial"/>
          <w:i/>
          <w:iCs/>
          <w:color w:val="404040"/>
          <w:sz w:val="20"/>
          <w:szCs w:val="20"/>
        </w:rPr>
        <w:t xml:space="preserve"> (1 Peter 3:15 NIV)</w:t>
      </w:r>
    </w:p>
    <w:bookmarkEnd w:id="1"/>
    <w:p w14:paraId="20432AD6" w14:textId="77777777" w:rsidR="005E07EE" w:rsidRDefault="005E07EE" w:rsidP="00BC2D28">
      <w:pPr>
        <w:tabs>
          <w:tab w:val="left" w:pos="90"/>
        </w:tabs>
        <w:jc w:val="both"/>
        <w:rPr>
          <w:rFonts w:ascii="Arial" w:eastAsia="Arial" w:hAnsi="Arial" w:cs="Arial"/>
          <w:i/>
          <w:iCs/>
          <w:color w:val="404040"/>
          <w:sz w:val="20"/>
          <w:szCs w:val="20"/>
        </w:rPr>
      </w:pPr>
    </w:p>
    <w:p w14:paraId="7002CB03" w14:textId="77777777" w:rsidR="00FB6DA7" w:rsidRDefault="00FB6DA7" w:rsidP="00BC2D28">
      <w:pPr>
        <w:tabs>
          <w:tab w:val="left" w:pos="90"/>
        </w:tabs>
        <w:jc w:val="both"/>
        <w:rPr>
          <w:rFonts w:ascii="Arial" w:eastAsia="Arial" w:hAnsi="Arial" w:cs="Arial"/>
          <w:i/>
          <w:iCs/>
          <w:color w:val="404040"/>
          <w:sz w:val="20"/>
          <w:szCs w:val="20"/>
        </w:rPr>
      </w:pPr>
    </w:p>
    <w:p w14:paraId="03013201" w14:textId="77777777" w:rsidR="00FB6DA7" w:rsidRPr="00BC2D28" w:rsidRDefault="00FB6DA7" w:rsidP="00BC2D28">
      <w:pPr>
        <w:tabs>
          <w:tab w:val="left" w:pos="90"/>
        </w:tabs>
        <w:jc w:val="both"/>
        <w:rPr>
          <w:rFonts w:ascii="Arial" w:eastAsia="Arial" w:hAnsi="Arial" w:cs="Arial"/>
          <w:i/>
          <w:iCs/>
          <w:color w:val="404040"/>
          <w:sz w:val="20"/>
          <w:szCs w:val="20"/>
        </w:rPr>
      </w:pP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158D9"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25D0235"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p>
    <w:p w14:paraId="7BC28AD1" w14:textId="77777777" w:rsidR="00D628B5" w:rsidRDefault="00D628B5" w:rsidP="00383F14">
      <w:pPr>
        <w:tabs>
          <w:tab w:val="left" w:pos="90"/>
        </w:tabs>
        <w:ind w:right="360"/>
        <w:rPr>
          <w:rFonts w:ascii="Arial" w:hAnsi="Arial" w:cs="Arial"/>
          <w:sz w:val="20"/>
          <w:szCs w:val="20"/>
        </w:rPr>
      </w:pPr>
    </w:p>
    <w:p w14:paraId="5284014C" w14:textId="7B3ACFAE" w:rsidR="009C05FB" w:rsidRDefault="009C05FB" w:rsidP="002F50A9">
      <w:pPr>
        <w:pStyle w:val="Normal1"/>
        <w:tabs>
          <w:tab w:val="left" w:pos="90"/>
        </w:tabs>
        <w:spacing w:line="240" w:lineRule="auto"/>
        <w:jc w:val="both"/>
        <w:rPr>
          <w:color w:val="404040"/>
          <w:sz w:val="20"/>
        </w:rPr>
      </w:pPr>
    </w:p>
    <w:p w14:paraId="1A3E3C73" w14:textId="60A1D387" w:rsidR="00843229" w:rsidRDefault="00843229" w:rsidP="002F50A9">
      <w:pPr>
        <w:pStyle w:val="Normal1"/>
        <w:tabs>
          <w:tab w:val="left" w:pos="90"/>
        </w:tabs>
        <w:spacing w:line="240" w:lineRule="auto"/>
        <w:jc w:val="both"/>
        <w:rPr>
          <w:color w:val="404040"/>
          <w:sz w:val="20"/>
        </w:rPr>
      </w:pPr>
    </w:p>
    <w:p w14:paraId="3B3CD462" w14:textId="77777777" w:rsidR="00843229" w:rsidRDefault="00843229" w:rsidP="002F50A9">
      <w:pPr>
        <w:pStyle w:val="Normal1"/>
        <w:tabs>
          <w:tab w:val="left" w:pos="90"/>
        </w:tabs>
        <w:spacing w:line="240" w:lineRule="auto"/>
        <w:jc w:val="both"/>
        <w:rPr>
          <w:color w:val="404040"/>
          <w:sz w:val="20"/>
        </w:rPr>
      </w:pPr>
    </w:p>
    <w:p w14:paraId="2F01238F" w14:textId="77777777" w:rsidR="00597AF2" w:rsidRDefault="00597AF2" w:rsidP="002F50A9">
      <w:pPr>
        <w:pStyle w:val="Normal1"/>
        <w:tabs>
          <w:tab w:val="left" w:pos="90"/>
        </w:tabs>
        <w:spacing w:line="240" w:lineRule="auto"/>
        <w:jc w:val="both"/>
        <w:rPr>
          <w:color w:val="404040"/>
          <w:sz w:val="20"/>
        </w:rPr>
      </w:pPr>
    </w:p>
    <w:p w14:paraId="65B121E9" w14:textId="77777777" w:rsidR="00597AF2" w:rsidRPr="00587021" w:rsidRDefault="00597AF2" w:rsidP="002F50A9">
      <w:pPr>
        <w:pStyle w:val="Normal1"/>
        <w:tabs>
          <w:tab w:val="left" w:pos="90"/>
        </w:tabs>
        <w:spacing w:line="240" w:lineRule="auto"/>
        <w:jc w:val="both"/>
        <w:rPr>
          <w:color w:val="404040"/>
          <w:sz w:val="20"/>
        </w:rPr>
      </w:pP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w:lastRenderedPageBreak/>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08F9"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2" w:name="_Hlk85793168"/>
      <w:r w:rsidRPr="003344A8">
        <w:rPr>
          <w:rFonts w:ascii="Arial" w:hAnsi="Arial" w:cs="Arial"/>
          <w:noProof/>
          <w:color w:val="70AD47" w:themeColor="accent6"/>
          <w:sz w:val="28"/>
          <w:szCs w:val="28"/>
        </w:rPr>
        <w:t>TEACHING OUTLINE</w:t>
      </w:r>
    </w:p>
    <w:bookmarkEnd w:id="2"/>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03AC5091" w14:textId="77777777" w:rsidR="00DF15B2" w:rsidRPr="00597AF2" w:rsidRDefault="00DF15B2" w:rsidP="002F50A9">
      <w:pPr>
        <w:tabs>
          <w:tab w:val="left" w:pos="90"/>
        </w:tabs>
        <w:rPr>
          <w:rFonts w:ascii="Arial" w:hAnsi="Arial" w:cs="Arial"/>
          <w:color w:val="70AD47" w:themeColor="accent6"/>
          <w:sz w:val="20"/>
          <w:szCs w:val="20"/>
        </w:rPr>
      </w:pPr>
      <w:bookmarkStart w:id="3" w:name="_Hlk41070542"/>
      <w:r w:rsidRPr="00597AF2">
        <w:rPr>
          <w:rFonts w:ascii="Arial" w:hAnsi="Arial" w:cs="Arial"/>
          <w:color w:val="70AD47" w:themeColor="accent6"/>
          <w:sz w:val="20"/>
          <w:szCs w:val="20"/>
        </w:rPr>
        <w:t>IN</w:t>
      </w:r>
      <w:bookmarkEnd w:id="3"/>
      <w:r w:rsidRPr="00597AF2">
        <w:rPr>
          <w:rFonts w:ascii="Arial" w:hAnsi="Arial" w:cs="Arial"/>
          <w:color w:val="70AD47" w:themeColor="accent6"/>
          <w:sz w:val="20"/>
          <w:szCs w:val="20"/>
        </w:rPr>
        <w:t>TRODUCTION</w:t>
      </w:r>
    </w:p>
    <w:p w14:paraId="049B887F" w14:textId="2283E315" w:rsidR="0094498D" w:rsidRPr="00E664B1" w:rsidRDefault="00375B59" w:rsidP="0094498D">
      <w:pPr>
        <w:pStyle w:val="ListParagraph"/>
        <w:numPr>
          <w:ilvl w:val="0"/>
          <w:numId w:val="27"/>
        </w:numPr>
        <w:tabs>
          <w:tab w:val="left" w:pos="90"/>
        </w:tabs>
        <w:rPr>
          <w:rFonts w:ascii="Arial" w:eastAsia="Arial" w:hAnsi="Arial" w:cs="Arial"/>
          <w:color w:val="404040"/>
          <w:sz w:val="20"/>
          <w:szCs w:val="20"/>
        </w:rPr>
      </w:pPr>
      <w:r w:rsidRPr="00375B59">
        <w:rPr>
          <w:rFonts w:ascii="Arial" w:eastAsia="Arial" w:hAnsi="Arial" w:cs="Arial"/>
          <w:color w:val="404040"/>
          <w:sz w:val="20"/>
          <w:szCs w:val="20"/>
        </w:rPr>
        <w:t xml:space="preserve">The introduction is intended to connect you, the </w:t>
      </w:r>
      <w:r w:rsidR="00010F6D">
        <w:rPr>
          <w:rFonts w:ascii="Arial" w:eastAsia="Arial" w:hAnsi="Arial" w:cs="Arial"/>
          <w:color w:val="404040"/>
          <w:sz w:val="20"/>
          <w:szCs w:val="20"/>
        </w:rPr>
        <w:t>speaker</w:t>
      </w:r>
      <w:r w:rsidRPr="00375B59">
        <w:rPr>
          <w:rFonts w:ascii="Arial" w:eastAsia="Arial" w:hAnsi="Arial" w:cs="Arial"/>
          <w:color w:val="404040"/>
          <w:sz w:val="20"/>
          <w:szCs w:val="20"/>
        </w:rPr>
        <w:t xml:space="preserve">, to the audience usually through a personal story or observation. </w:t>
      </w:r>
    </w:p>
    <w:p w14:paraId="63477B09" w14:textId="307A122D" w:rsidR="00366450" w:rsidRDefault="00375B59" w:rsidP="00F31C63">
      <w:pPr>
        <w:pStyle w:val="ListParagraph"/>
        <w:numPr>
          <w:ilvl w:val="0"/>
          <w:numId w:val="27"/>
        </w:numPr>
        <w:tabs>
          <w:tab w:val="left" w:pos="90"/>
        </w:tabs>
        <w:rPr>
          <w:rFonts w:ascii="Arial" w:eastAsia="Arial" w:hAnsi="Arial" w:cs="Arial"/>
          <w:i/>
          <w:color w:val="404040"/>
          <w:sz w:val="20"/>
          <w:szCs w:val="20"/>
        </w:rPr>
      </w:pPr>
      <w:r>
        <w:rPr>
          <w:rFonts w:ascii="Arial" w:eastAsia="Arial" w:hAnsi="Arial" w:cs="Arial"/>
          <w:i/>
          <w:color w:val="404040"/>
          <w:sz w:val="20"/>
          <w:szCs w:val="20"/>
        </w:rPr>
        <w:t>Speaker</w:t>
      </w:r>
      <w:r w:rsidR="0094498D" w:rsidRPr="00E664B1">
        <w:rPr>
          <w:rFonts w:ascii="Arial" w:eastAsia="Arial" w:hAnsi="Arial" w:cs="Arial"/>
          <w:i/>
          <w:color w:val="404040"/>
          <w:sz w:val="20"/>
          <w:szCs w:val="20"/>
        </w:rPr>
        <w:t xml:space="preserve"> note: </w:t>
      </w:r>
      <w:r>
        <w:rPr>
          <w:rFonts w:ascii="Arial" w:eastAsia="Arial" w:hAnsi="Arial" w:cs="Arial"/>
          <w:i/>
          <w:color w:val="404040"/>
          <w:sz w:val="20"/>
          <w:szCs w:val="20"/>
        </w:rPr>
        <w:t>Share a story abou</w:t>
      </w:r>
      <w:r w:rsidR="006836DC">
        <w:rPr>
          <w:rFonts w:ascii="Arial" w:eastAsia="Arial" w:hAnsi="Arial" w:cs="Arial"/>
          <w:i/>
          <w:color w:val="404040"/>
          <w:sz w:val="20"/>
          <w:szCs w:val="20"/>
        </w:rPr>
        <w:t>t a person or group of people who gave something away or created a chain of “</w:t>
      </w:r>
      <w:r w:rsidR="006836DC" w:rsidRPr="00F31C63">
        <w:rPr>
          <w:rFonts w:ascii="Arial" w:eastAsia="Arial" w:hAnsi="Arial" w:cs="Arial"/>
          <w:b/>
          <w:bCs/>
          <w:i/>
          <w:color w:val="404040"/>
          <w:sz w:val="20"/>
          <w:szCs w:val="20"/>
        </w:rPr>
        <w:t>pay it forward”</w:t>
      </w:r>
      <w:r w:rsidR="006836DC">
        <w:rPr>
          <w:rFonts w:ascii="Arial" w:eastAsia="Arial" w:hAnsi="Arial" w:cs="Arial"/>
          <w:i/>
          <w:color w:val="404040"/>
          <w:sz w:val="20"/>
          <w:szCs w:val="20"/>
        </w:rPr>
        <w:t xml:space="preserve"> acts of kindness. If nothing comes to mind, </w:t>
      </w:r>
      <w:hyperlink r:id="rId11" w:history="1">
        <w:r w:rsidR="006836DC" w:rsidRPr="00F31C63">
          <w:rPr>
            <w:rStyle w:val="Hyperlink"/>
            <w:rFonts w:ascii="Arial" w:eastAsia="Arial" w:hAnsi="Arial" w:cs="Arial"/>
            <w:i/>
            <w:sz w:val="20"/>
            <w:szCs w:val="20"/>
          </w:rPr>
          <w:t>this story</w:t>
        </w:r>
      </w:hyperlink>
      <w:r w:rsidR="006836DC">
        <w:rPr>
          <w:rFonts w:ascii="Arial" w:eastAsia="Arial" w:hAnsi="Arial" w:cs="Arial"/>
          <w:i/>
          <w:color w:val="404040"/>
          <w:sz w:val="20"/>
          <w:szCs w:val="20"/>
        </w:rPr>
        <w:t xml:space="preserve"> about 378 people who paid for each other’s Starbucks drinks is a great example.</w:t>
      </w:r>
    </w:p>
    <w:p w14:paraId="561813B9" w14:textId="359E4A14" w:rsidR="00F31C63" w:rsidRDefault="00F31C63" w:rsidP="00F31C63">
      <w:pPr>
        <w:pStyle w:val="ListParagraph"/>
        <w:numPr>
          <w:ilvl w:val="0"/>
          <w:numId w:val="27"/>
        </w:numPr>
        <w:tabs>
          <w:tab w:val="left" w:pos="90"/>
        </w:tabs>
        <w:rPr>
          <w:rFonts w:ascii="Arial" w:eastAsia="Arial" w:hAnsi="Arial" w:cs="Arial"/>
          <w:i/>
          <w:color w:val="404040"/>
          <w:sz w:val="20"/>
          <w:szCs w:val="20"/>
        </w:rPr>
      </w:pPr>
      <w:r>
        <w:rPr>
          <w:rFonts w:ascii="Arial" w:eastAsia="Arial" w:hAnsi="Arial" w:cs="Arial"/>
          <w:i/>
          <w:color w:val="404040"/>
          <w:sz w:val="20"/>
          <w:szCs w:val="20"/>
        </w:rPr>
        <w:t>OPTIONAL INTERACTIVE: Give It or Keep It</w:t>
      </w:r>
    </w:p>
    <w:p w14:paraId="16277F50" w14:textId="77777777" w:rsidR="00F31C63" w:rsidRPr="00F31C63" w:rsidRDefault="00F31C63" w:rsidP="00F31C63">
      <w:pPr>
        <w:pStyle w:val="ListParagraph"/>
        <w:numPr>
          <w:ilvl w:val="1"/>
          <w:numId w:val="27"/>
        </w:numPr>
        <w:tabs>
          <w:tab w:val="left" w:pos="90"/>
        </w:tabs>
        <w:rPr>
          <w:rFonts w:ascii="Arial" w:eastAsia="Arial" w:hAnsi="Arial" w:cs="Arial"/>
          <w:i/>
          <w:color w:val="404040"/>
          <w:sz w:val="20"/>
          <w:szCs w:val="20"/>
        </w:rPr>
      </w:pPr>
      <w:r w:rsidRPr="00F31C63">
        <w:rPr>
          <w:rFonts w:ascii="Arial" w:eastAsia="Arial" w:hAnsi="Arial" w:cs="Arial"/>
          <w:i/>
          <w:color w:val="404040"/>
          <w:sz w:val="20"/>
          <w:szCs w:val="20"/>
        </w:rPr>
        <w:t>Before your program, set up two large boxes, baskets, or containers. Using the labels we've provided, label one "Keep It" and label the other "Give It." Next, collect a large quantity of objects students could throw into the boxes, like wadded up paper, small plastic balls, or pennies.</w:t>
      </w:r>
    </w:p>
    <w:p w14:paraId="044BE9A5" w14:textId="77777777" w:rsidR="00F31C63" w:rsidRPr="00F31C63" w:rsidRDefault="00F31C63" w:rsidP="00F31C63">
      <w:pPr>
        <w:pStyle w:val="ListParagraph"/>
        <w:numPr>
          <w:ilvl w:val="1"/>
          <w:numId w:val="27"/>
        </w:numPr>
        <w:tabs>
          <w:tab w:val="left" w:pos="90"/>
        </w:tabs>
        <w:rPr>
          <w:rFonts w:ascii="Arial" w:eastAsia="Arial" w:hAnsi="Arial" w:cs="Arial"/>
          <w:i/>
          <w:color w:val="404040"/>
          <w:sz w:val="20"/>
          <w:szCs w:val="20"/>
        </w:rPr>
      </w:pPr>
      <w:r w:rsidRPr="00F31C63">
        <w:rPr>
          <w:rFonts w:ascii="Arial" w:eastAsia="Arial" w:hAnsi="Arial" w:cs="Arial"/>
          <w:i/>
          <w:color w:val="404040"/>
          <w:sz w:val="20"/>
          <w:szCs w:val="20"/>
        </w:rPr>
        <w:t xml:space="preserve">That's a pretty cool story, but I don't always find it easy to give things away. </w:t>
      </w:r>
    </w:p>
    <w:p w14:paraId="6F4F20A7" w14:textId="77777777" w:rsidR="00F31C63" w:rsidRPr="00F31C63" w:rsidRDefault="00F31C63" w:rsidP="00F31C63">
      <w:pPr>
        <w:pStyle w:val="ListParagraph"/>
        <w:numPr>
          <w:ilvl w:val="1"/>
          <w:numId w:val="27"/>
        </w:numPr>
        <w:tabs>
          <w:tab w:val="left" w:pos="90"/>
        </w:tabs>
        <w:rPr>
          <w:rFonts w:ascii="Arial" w:eastAsia="Arial" w:hAnsi="Arial" w:cs="Arial"/>
          <w:i/>
          <w:color w:val="404040"/>
          <w:sz w:val="20"/>
          <w:szCs w:val="20"/>
        </w:rPr>
      </w:pPr>
      <w:r w:rsidRPr="00F31C63">
        <w:rPr>
          <w:rFonts w:ascii="Arial" w:eastAsia="Arial" w:hAnsi="Arial" w:cs="Arial"/>
          <w:i/>
          <w:color w:val="404040"/>
          <w:sz w:val="20"/>
          <w:szCs w:val="20"/>
        </w:rPr>
        <w:t>Everyone, come up here to the front and grab a few sheets of paper. Once you've got them, wad them up into balls so you have something to throw. But don't throw anything just yet.</w:t>
      </w:r>
    </w:p>
    <w:p w14:paraId="49A48BF9" w14:textId="77777777" w:rsidR="00F31C63" w:rsidRPr="00F31C63" w:rsidRDefault="00F31C63" w:rsidP="00F31C63">
      <w:pPr>
        <w:pStyle w:val="ListParagraph"/>
        <w:numPr>
          <w:ilvl w:val="1"/>
          <w:numId w:val="27"/>
        </w:numPr>
        <w:tabs>
          <w:tab w:val="left" w:pos="90"/>
        </w:tabs>
        <w:rPr>
          <w:rFonts w:ascii="Arial" w:eastAsia="Arial" w:hAnsi="Arial" w:cs="Arial"/>
          <w:i/>
          <w:color w:val="404040"/>
          <w:sz w:val="20"/>
          <w:szCs w:val="20"/>
        </w:rPr>
      </w:pPr>
      <w:r w:rsidRPr="00F31C63">
        <w:rPr>
          <w:rFonts w:ascii="Arial" w:eastAsia="Arial" w:hAnsi="Arial" w:cs="Arial"/>
          <w:i/>
          <w:color w:val="404040"/>
          <w:sz w:val="20"/>
          <w:szCs w:val="20"/>
        </w:rPr>
        <w:t xml:space="preserve">I'm going to give you a few scenarios. For each one, you have to vote on whether you'd "give it" or "keep it." Present a series of scenarios like these . . . </w:t>
      </w:r>
    </w:p>
    <w:p w14:paraId="489A991D" w14:textId="77777777" w:rsidR="00F31C63" w:rsidRPr="00F31C63" w:rsidRDefault="00F31C63" w:rsidP="00F31C63">
      <w:pPr>
        <w:pStyle w:val="ListParagraph"/>
        <w:numPr>
          <w:ilvl w:val="1"/>
          <w:numId w:val="27"/>
        </w:numPr>
        <w:tabs>
          <w:tab w:val="left" w:pos="90"/>
        </w:tabs>
        <w:rPr>
          <w:rFonts w:ascii="Arial" w:eastAsia="Arial" w:hAnsi="Arial" w:cs="Arial"/>
          <w:i/>
          <w:color w:val="404040"/>
          <w:sz w:val="20"/>
          <w:szCs w:val="20"/>
        </w:rPr>
      </w:pPr>
      <w:r w:rsidRPr="00F31C63">
        <w:rPr>
          <w:rFonts w:ascii="Arial" w:eastAsia="Arial" w:hAnsi="Arial" w:cs="Arial"/>
          <w:i/>
          <w:color w:val="404040"/>
          <w:sz w:val="20"/>
          <w:szCs w:val="20"/>
        </w:rPr>
        <w:t>You're going through the McDonald's drive-through. When you get to the window, you learn the person in front of you has paid for your food. You could get a free lunch or you could pay for the person behind you. What would you do?</w:t>
      </w:r>
    </w:p>
    <w:p w14:paraId="6DF0B637" w14:textId="77777777" w:rsidR="00F31C63" w:rsidRPr="00F31C63" w:rsidRDefault="00F31C63" w:rsidP="00F31C63">
      <w:pPr>
        <w:pStyle w:val="ListParagraph"/>
        <w:numPr>
          <w:ilvl w:val="1"/>
          <w:numId w:val="27"/>
        </w:numPr>
        <w:tabs>
          <w:tab w:val="left" w:pos="90"/>
        </w:tabs>
        <w:rPr>
          <w:rFonts w:ascii="Arial" w:eastAsia="Arial" w:hAnsi="Arial" w:cs="Arial"/>
          <w:i/>
          <w:color w:val="404040"/>
          <w:sz w:val="20"/>
          <w:szCs w:val="20"/>
        </w:rPr>
      </w:pPr>
      <w:r w:rsidRPr="00F31C63">
        <w:rPr>
          <w:rFonts w:ascii="Arial" w:eastAsia="Arial" w:hAnsi="Arial" w:cs="Arial"/>
          <w:i/>
          <w:color w:val="404040"/>
          <w:sz w:val="20"/>
          <w:szCs w:val="20"/>
        </w:rPr>
        <w:t>You're out shopping with your friends when you find $20 on the ground. You could share it or keep it for yourself. What would you do?</w:t>
      </w:r>
    </w:p>
    <w:p w14:paraId="148CAFCB" w14:textId="6D55015F" w:rsidR="00F31C63" w:rsidRPr="00150F3E" w:rsidRDefault="00F31C63" w:rsidP="00150F3E">
      <w:pPr>
        <w:pStyle w:val="ListParagraph"/>
        <w:numPr>
          <w:ilvl w:val="1"/>
          <w:numId w:val="27"/>
        </w:numPr>
        <w:tabs>
          <w:tab w:val="left" w:pos="90"/>
        </w:tabs>
        <w:rPr>
          <w:rFonts w:ascii="Arial" w:eastAsia="Arial" w:hAnsi="Arial" w:cs="Arial"/>
          <w:i/>
          <w:color w:val="404040"/>
          <w:sz w:val="20"/>
          <w:szCs w:val="20"/>
        </w:rPr>
      </w:pPr>
      <w:r w:rsidRPr="00F31C63">
        <w:rPr>
          <w:rFonts w:ascii="Arial" w:eastAsia="Arial" w:hAnsi="Arial" w:cs="Arial"/>
          <w:i/>
          <w:color w:val="404040"/>
          <w:sz w:val="20"/>
          <w:szCs w:val="20"/>
        </w:rPr>
        <w:t>A vending machine malfunctions and gives you an extra bag of your favorite candy bar. You could give it to the person in line behind you or keep it. What would you do?</w:t>
      </w:r>
    </w:p>
    <w:p w14:paraId="4493A1DC" w14:textId="77777777" w:rsidR="00375B59" w:rsidRDefault="00375B59" w:rsidP="0094498D">
      <w:pPr>
        <w:rPr>
          <w:rFonts w:ascii="Arial" w:hAnsi="Arial" w:cs="Arial"/>
          <w:color w:val="70AD47" w:themeColor="accent6"/>
          <w:sz w:val="20"/>
          <w:szCs w:val="20"/>
        </w:rPr>
      </w:pPr>
    </w:p>
    <w:p w14:paraId="7E967445" w14:textId="105F5263"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TENSION</w:t>
      </w:r>
      <w:r w:rsidR="00F31C63">
        <w:rPr>
          <w:rFonts w:ascii="Arial" w:hAnsi="Arial" w:cs="Arial"/>
          <w:color w:val="70AD47" w:themeColor="accent6"/>
          <w:sz w:val="20"/>
          <w:szCs w:val="20"/>
        </w:rPr>
        <w:t>: YOU’VE BEEN GIVEN A LOT</w:t>
      </w:r>
    </w:p>
    <w:p w14:paraId="42C96E2A" w14:textId="77777777" w:rsidR="00F31C63" w:rsidRPr="00F31C63" w:rsidRDefault="00F31C63" w:rsidP="00F31C63">
      <w:pPr>
        <w:pStyle w:val="ListParagraph"/>
        <w:numPr>
          <w:ilvl w:val="0"/>
          <w:numId w:val="28"/>
        </w:numPr>
        <w:tabs>
          <w:tab w:val="left" w:pos="90"/>
        </w:tabs>
        <w:rPr>
          <w:rFonts w:ascii="Arial" w:hAnsi="Arial" w:cs="Arial"/>
          <w:bCs/>
          <w:color w:val="383838"/>
          <w:sz w:val="20"/>
          <w:szCs w:val="20"/>
        </w:rPr>
      </w:pPr>
      <w:r w:rsidRPr="00F31C63">
        <w:rPr>
          <w:rFonts w:ascii="Arial" w:hAnsi="Arial" w:cs="Arial"/>
          <w:bCs/>
          <w:color w:val="383838"/>
          <w:sz w:val="20"/>
          <w:szCs w:val="20"/>
        </w:rPr>
        <w:t>Maybe you haven't found $20 on the ground recently, but the truth is you've been given a lot. You may not be rich or famous or have a perfect life, but you have a lot to be thankful for. So do I.</w:t>
      </w:r>
    </w:p>
    <w:p w14:paraId="32105C23" w14:textId="37F1BDA3" w:rsidR="0094498D" w:rsidRPr="00F31C63" w:rsidRDefault="00F31C63" w:rsidP="00F31C63">
      <w:pPr>
        <w:pStyle w:val="ListParagraph"/>
        <w:numPr>
          <w:ilvl w:val="0"/>
          <w:numId w:val="28"/>
        </w:numPr>
        <w:tabs>
          <w:tab w:val="left" w:pos="90"/>
        </w:tabs>
        <w:rPr>
          <w:rFonts w:ascii="Arial" w:hAnsi="Arial" w:cs="Arial"/>
          <w:bCs/>
          <w:color w:val="383838"/>
          <w:sz w:val="20"/>
          <w:szCs w:val="20"/>
        </w:rPr>
      </w:pPr>
      <w:r w:rsidRPr="00F31C63">
        <w:rPr>
          <w:rFonts w:ascii="Arial" w:hAnsi="Arial" w:cs="Arial"/>
          <w:bCs/>
          <w:color w:val="383838"/>
          <w:sz w:val="20"/>
          <w:szCs w:val="20"/>
        </w:rPr>
        <w:t>So what is it about us that, when we're given a gift we didn't expect, we're often slow to share that gift? Why don't we "pay it forward" more often?</w:t>
      </w:r>
    </w:p>
    <w:p w14:paraId="20474FBC" w14:textId="35DF8E18" w:rsidR="0001303F" w:rsidRPr="00567BCD" w:rsidRDefault="008A1A88" w:rsidP="0028617C">
      <w:pPr>
        <w:pStyle w:val="ListParagraph"/>
        <w:numPr>
          <w:ilvl w:val="0"/>
          <w:numId w:val="28"/>
        </w:numPr>
        <w:tabs>
          <w:tab w:val="left" w:pos="90"/>
        </w:tabs>
        <w:rPr>
          <w:rFonts w:ascii="Arial" w:hAnsi="Arial" w:cs="Arial"/>
          <w:b/>
          <w:color w:val="383838"/>
          <w:sz w:val="20"/>
          <w:szCs w:val="20"/>
        </w:rPr>
      </w:pPr>
      <w:r w:rsidRPr="00567BCD">
        <w:rPr>
          <w:rFonts w:ascii="Arial" w:eastAsia="Arial" w:hAnsi="Arial" w:cs="Arial"/>
          <w:i/>
          <w:iCs/>
          <w:color w:val="404040"/>
          <w:sz w:val="20"/>
          <w:szCs w:val="20"/>
        </w:rPr>
        <w:t>M</w:t>
      </w:r>
      <w:r w:rsidR="009749E0" w:rsidRPr="00567BCD">
        <w:rPr>
          <w:rFonts w:ascii="Arial" w:eastAsia="Arial" w:hAnsi="Arial" w:cs="Arial"/>
          <w:i/>
          <w:iCs/>
          <w:color w:val="404040"/>
          <w:sz w:val="20"/>
          <w:szCs w:val="20"/>
        </w:rPr>
        <w:t>IDDLE SCHOOL</w:t>
      </w:r>
      <w:r w:rsidRPr="00567BCD">
        <w:rPr>
          <w:rFonts w:ascii="Arial" w:eastAsia="Arial" w:hAnsi="Arial" w:cs="Arial"/>
          <w:i/>
          <w:iCs/>
          <w:color w:val="404040"/>
          <w:sz w:val="20"/>
          <w:szCs w:val="20"/>
        </w:rPr>
        <w:t>:</w:t>
      </w:r>
      <w:r w:rsidR="00174178" w:rsidRPr="00567BCD">
        <w:rPr>
          <w:rFonts w:ascii="Arial" w:eastAsia="Arial" w:hAnsi="Arial" w:cs="Arial"/>
          <w:i/>
          <w:iCs/>
          <w:color w:val="404040"/>
          <w:sz w:val="20"/>
          <w:szCs w:val="20"/>
        </w:rPr>
        <w:t xml:space="preserve"> </w:t>
      </w:r>
      <w:r w:rsidR="009749E0" w:rsidRPr="00567BCD">
        <w:rPr>
          <w:rFonts w:ascii="Arial" w:eastAsia="Arial" w:hAnsi="Arial" w:cs="Arial"/>
          <w:i/>
          <w:iCs/>
          <w:color w:val="404040"/>
          <w:sz w:val="20"/>
          <w:szCs w:val="20"/>
        </w:rPr>
        <w:t>Speakers may hang out here longer with</w:t>
      </w:r>
      <w:r w:rsidR="00174178" w:rsidRPr="00567BCD">
        <w:rPr>
          <w:rFonts w:ascii="Arial" w:eastAsia="Arial" w:hAnsi="Arial" w:cs="Arial"/>
          <w:i/>
          <w:iCs/>
          <w:color w:val="404040"/>
          <w:sz w:val="20"/>
          <w:szCs w:val="20"/>
        </w:rPr>
        <w:t xml:space="preserve"> middle school audience</w:t>
      </w:r>
      <w:r w:rsidR="009749E0" w:rsidRPr="00567BCD">
        <w:rPr>
          <w:rFonts w:ascii="Arial" w:eastAsia="Arial" w:hAnsi="Arial" w:cs="Arial"/>
          <w:i/>
          <w:iCs/>
          <w:color w:val="404040"/>
          <w:sz w:val="20"/>
          <w:szCs w:val="20"/>
        </w:rPr>
        <w:t>s to help the</w:t>
      </w:r>
      <w:r w:rsidR="00567BCD" w:rsidRPr="00567BCD">
        <w:rPr>
          <w:rFonts w:ascii="Arial" w:eastAsia="Arial" w:hAnsi="Arial" w:cs="Arial"/>
          <w:i/>
          <w:iCs/>
          <w:color w:val="404040"/>
          <w:sz w:val="20"/>
          <w:szCs w:val="20"/>
        </w:rPr>
        <w:t>m fully</w:t>
      </w:r>
      <w:r w:rsidR="00174178" w:rsidRPr="00567BCD">
        <w:rPr>
          <w:rFonts w:ascii="Arial" w:eastAsia="Arial" w:hAnsi="Arial" w:cs="Arial"/>
          <w:i/>
          <w:iCs/>
          <w:color w:val="404040"/>
          <w:sz w:val="20"/>
          <w:szCs w:val="20"/>
        </w:rPr>
        <w:t xml:space="preserve"> connect the dots</w:t>
      </w:r>
    </w:p>
    <w:p w14:paraId="2C6C9BB9" w14:textId="77777777" w:rsidR="00567BCD" w:rsidRPr="00567BCD" w:rsidRDefault="00567BCD" w:rsidP="00567BCD">
      <w:pPr>
        <w:tabs>
          <w:tab w:val="left" w:pos="90"/>
        </w:tabs>
        <w:rPr>
          <w:rFonts w:ascii="Arial" w:hAnsi="Arial" w:cs="Arial"/>
          <w:b/>
          <w:color w:val="383838"/>
          <w:sz w:val="20"/>
          <w:szCs w:val="20"/>
        </w:rPr>
      </w:pPr>
    </w:p>
    <w:p w14:paraId="69C7A2C2" w14:textId="140B0B80" w:rsidR="00F31C63" w:rsidRDefault="0094498D" w:rsidP="0094498D">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00F31C63">
        <w:rPr>
          <w:rFonts w:ascii="Arial" w:hAnsi="Arial" w:cs="Arial"/>
          <w:color w:val="70AD47" w:themeColor="accent6"/>
          <w:sz w:val="20"/>
          <w:szCs w:val="20"/>
          <w:lang w:eastAsia="ja-JP"/>
        </w:rPr>
        <w:t>: GOD HAS GIVEN US A GIFT</w:t>
      </w:r>
    </w:p>
    <w:p w14:paraId="30FDE2C2" w14:textId="2721852C" w:rsidR="00F31C63" w:rsidRPr="00F31C63" w:rsidRDefault="00F31C63" w:rsidP="00F31C63">
      <w:pPr>
        <w:pStyle w:val="ListParagraph"/>
        <w:numPr>
          <w:ilvl w:val="0"/>
          <w:numId w:val="33"/>
        </w:numPr>
        <w:rPr>
          <w:rFonts w:ascii="Arial" w:hAnsi="Arial" w:cs="Arial"/>
          <w:sz w:val="20"/>
          <w:szCs w:val="20"/>
          <w:lang w:eastAsia="ja-JP"/>
        </w:rPr>
      </w:pPr>
      <w:r w:rsidRPr="00F31C63">
        <w:rPr>
          <w:rFonts w:ascii="Arial" w:hAnsi="Arial" w:cs="Arial"/>
          <w:sz w:val="20"/>
          <w:szCs w:val="20"/>
          <w:lang w:eastAsia="ja-JP"/>
        </w:rPr>
        <w:t xml:space="preserve">You are part of </w:t>
      </w:r>
      <w:r w:rsidRPr="00F31C63">
        <w:rPr>
          <w:rFonts w:ascii="Arial" w:hAnsi="Arial" w:cs="Arial"/>
          <w:sz w:val="20"/>
          <w:szCs w:val="20"/>
          <w:lang w:eastAsia="ja-JP"/>
        </w:rPr>
        <w:t>a big story. It's the story God has been telling to us and through us since the beginning of time. That story, as we learned last week, involves God giving us a gift — a huge, incredible, undeserved gift. He's given us life, hope, and a second chance.</w:t>
      </w:r>
    </w:p>
    <w:p w14:paraId="16F1032C" w14:textId="77777777" w:rsidR="00F31C63" w:rsidRPr="00F31C63" w:rsidRDefault="00F31C63" w:rsidP="00F31C63">
      <w:pPr>
        <w:pStyle w:val="ListParagraph"/>
        <w:numPr>
          <w:ilvl w:val="0"/>
          <w:numId w:val="33"/>
        </w:numPr>
        <w:rPr>
          <w:rFonts w:ascii="Arial" w:hAnsi="Arial" w:cs="Arial"/>
          <w:sz w:val="20"/>
          <w:szCs w:val="20"/>
          <w:lang w:eastAsia="ja-JP"/>
        </w:rPr>
      </w:pPr>
      <w:r w:rsidRPr="00F31C63">
        <w:rPr>
          <w:rFonts w:ascii="Arial" w:hAnsi="Arial" w:cs="Arial"/>
          <w:sz w:val="20"/>
          <w:szCs w:val="20"/>
          <w:lang w:eastAsia="ja-JP"/>
        </w:rPr>
        <w:t>If you haven't been with us, let me recap. Because, just like any story, you can't just read the last chapter and expect to know what's going on. You've got to start at the beginning.</w:t>
      </w:r>
    </w:p>
    <w:p w14:paraId="37136888" w14:textId="77777777" w:rsidR="00F31C63" w:rsidRPr="00F31C63" w:rsidRDefault="00F31C63" w:rsidP="00F31C63">
      <w:pPr>
        <w:pStyle w:val="ListParagraph"/>
        <w:numPr>
          <w:ilvl w:val="0"/>
          <w:numId w:val="33"/>
        </w:numPr>
        <w:rPr>
          <w:rFonts w:ascii="Arial" w:hAnsi="Arial" w:cs="Arial"/>
          <w:sz w:val="20"/>
          <w:szCs w:val="20"/>
          <w:lang w:eastAsia="ja-JP"/>
        </w:rPr>
      </w:pPr>
      <w:r w:rsidRPr="00F31C63">
        <w:rPr>
          <w:rFonts w:ascii="Arial" w:hAnsi="Arial" w:cs="Arial"/>
          <w:sz w:val="20"/>
          <w:szCs w:val="20"/>
          <w:lang w:eastAsia="ja-JP"/>
        </w:rPr>
        <w:t>This story starts with Adam, Eve, and God. God created the world. Then he created humans simply because He wanted to be in relationship with us. He wanted to know us and He wanted us to know Him. If that was chapter one, you could summarize it this way: you were made to know God.</w:t>
      </w:r>
    </w:p>
    <w:p w14:paraId="7E9DF00F" w14:textId="30C2917C" w:rsidR="00F31C63" w:rsidRPr="00F31C63" w:rsidRDefault="00F31C63" w:rsidP="00F31C63">
      <w:pPr>
        <w:pStyle w:val="ListParagraph"/>
        <w:numPr>
          <w:ilvl w:val="0"/>
          <w:numId w:val="33"/>
        </w:numPr>
        <w:rPr>
          <w:rFonts w:ascii="Arial" w:hAnsi="Arial" w:cs="Arial"/>
          <w:sz w:val="20"/>
          <w:szCs w:val="20"/>
          <w:lang w:eastAsia="ja-JP"/>
        </w:rPr>
      </w:pPr>
      <w:r w:rsidRPr="00F31C63">
        <w:rPr>
          <w:rFonts w:ascii="Arial" w:hAnsi="Arial" w:cs="Arial"/>
          <w:sz w:val="20"/>
          <w:szCs w:val="20"/>
          <w:lang w:eastAsia="ja-JP"/>
        </w:rPr>
        <w:t xml:space="preserve">But then we messed everything up. Adam, Eve, you, and me — we've all made choices that damaged our relationship with God. Adam and Eve did it when they ate the fruit God forbade them to eat. You and I do it every time we make a choice that doesn't line up with what God wants for us. We damaged our relationship with God with our sin. If that was chapter two, you could summarize it like this: your sin has consequences. </w:t>
      </w:r>
    </w:p>
    <w:p w14:paraId="0C0F7AAB" w14:textId="0A4B35E6" w:rsidR="00F31C63" w:rsidRPr="00F31C63" w:rsidRDefault="00F31C63" w:rsidP="00F31C63">
      <w:pPr>
        <w:pStyle w:val="ListParagraph"/>
        <w:numPr>
          <w:ilvl w:val="0"/>
          <w:numId w:val="33"/>
        </w:numPr>
        <w:rPr>
          <w:rFonts w:ascii="Arial" w:hAnsi="Arial" w:cs="Arial"/>
          <w:sz w:val="20"/>
          <w:szCs w:val="20"/>
          <w:lang w:eastAsia="ja-JP"/>
        </w:rPr>
      </w:pPr>
      <w:r w:rsidRPr="00F31C63">
        <w:rPr>
          <w:rFonts w:ascii="Arial" w:hAnsi="Arial" w:cs="Arial"/>
          <w:b/>
          <w:bCs/>
          <w:sz w:val="20"/>
          <w:szCs w:val="20"/>
          <w:lang w:eastAsia="ja-JP"/>
        </w:rPr>
        <w:t>Cross Connection:</w:t>
      </w:r>
      <w:r>
        <w:rPr>
          <w:rFonts w:ascii="Arial" w:hAnsi="Arial" w:cs="Arial"/>
          <w:sz w:val="20"/>
          <w:szCs w:val="20"/>
          <w:lang w:eastAsia="ja-JP"/>
        </w:rPr>
        <w:t xml:space="preserve"> </w:t>
      </w:r>
      <w:r w:rsidRPr="00F31C63">
        <w:rPr>
          <w:rFonts w:ascii="Arial" w:hAnsi="Arial" w:cs="Arial"/>
          <w:sz w:val="20"/>
          <w:szCs w:val="20"/>
          <w:lang w:eastAsia="ja-JP"/>
        </w:rPr>
        <w:t xml:space="preserve">But despite everything, God still wanted a relationship with us. He knew we couldn't repair our relationship with Him, but He knew He could. He came to earth in the form of a man (Jesus). He lived, died, and rose again in order to restore our </w:t>
      </w:r>
      <w:r w:rsidRPr="00F31C63">
        <w:rPr>
          <w:rFonts w:ascii="Arial" w:hAnsi="Arial" w:cs="Arial"/>
          <w:sz w:val="20"/>
          <w:szCs w:val="20"/>
          <w:lang w:eastAsia="ja-JP"/>
        </w:rPr>
        <w:lastRenderedPageBreak/>
        <w:t xml:space="preserve">broken relationship with Him. If that was chapter three, you could summarize it this way: Jesus can restore what you've broken. </w:t>
      </w:r>
    </w:p>
    <w:p w14:paraId="48E1B87B" w14:textId="21C795A6" w:rsidR="00F31C63" w:rsidRDefault="00F31C63" w:rsidP="00F31C63">
      <w:pPr>
        <w:pStyle w:val="ListParagraph"/>
        <w:numPr>
          <w:ilvl w:val="0"/>
          <w:numId w:val="33"/>
        </w:numPr>
        <w:rPr>
          <w:rFonts w:ascii="Arial" w:hAnsi="Arial" w:cs="Arial"/>
          <w:sz w:val="20"/>
          <w:szCs w:val="20"/>
          <w:lang w:eastAsia="ja-JP"/>
        </w:rPr>
      </w:pPr>
      <w:r w:rsidRPr="00F31C63">
        <w:rPr>
          <w:rFonts w:ascii="Arial" w:hAnsi="Arial" w:cs="Arial"/>
          <w:sz w:val="20"/>
          <w:szCs w:val="20"/>
          <w:lang w:eastAsia="ja-JP"/>
        </w:rPr>
        <w:t>That's the big gift God has given us. It's the gift of His grace and of new life. But that's not the end of this story. There's</w:t>
      </w:r>
      <w:r>
        <w:rPr>
          <w:rFonts w:ascii="Arial" w:hAnsi="Arial" w:cs="Arial"/>
          <w:sz w:val="20"/>
          <w:szCs w:val="20"/>
          <w:lang w:eastAsia="ja-JP"/>
        </w:rPr>
        <w:t xml:space="preserve"> a chapter fourth and final chapter.</w:t>
      </w:r>
    </w:p>
    <w:p w14:paraId="4C9712E4" w14:textId="72627DE4" w:rsidR="00F31C63" w:rsidRPr="00F31C63" w:rsidRDefault="00F31C63" w:rsidP="00F31C63">
      <w:pPr>
        <w:pStyle w:val="ListParagraph"/>
        <w:numPr>
          <w:ilvl w:val="0"/>
          <w:numId w:val="33"/>
        </w:numPr>
        <w:rPr>
          <w:rFonts w:ascii="Arial" w:hAnsi="Arial" w:cs="Arial"/>
          <w:sz w:val="20"/>
          <w:szCs w:val="20"/>
          <w:lang w:eastAsia="ja-JP"/>
        </w:rPr>
      </w:pPr>
      <w:r w:rsidRPr="00F31C63">
        <w:rPr>
          <w:rFonts w:ascii="Arial" w:hAnsi="Arial" w:cs="Arial"/>
          <w:sz w:val="20"/>
          <w:szCs w:val="20"/>
          <w:lang w:eastAsia="ja-JP"/>
        </w:rPr>
        <w:t>After Jesus rose from the dead, He spent more time with His followers. He knew He wouldn't be staying long, but His job wasn't quite finished. He still had things to do and say.</w:t>
      </w:r>
    </w:p>
    <w:p w14:paraId="00C4C3FF" w14:textId="490E5B00" w:rsidR="00F31C63" w:rsidRPr="00F31C63" w:rsidRDefault="00F31C63" w:rsidP="00F31C63">
      <w:pPr>
        <w:pStyle w:val="ListParagraph"/>
        <w:numPr>
          <w:ilvl w:val="0"/>
          <w:numId w:val="33"/>
        </w:numPr>
        <w:rPr>
          <w:rFonts w:ascii="Arial" w:hAnsi="Arial" w:cs="Arial"/>
          <w:b/>
          <w:bCs/>
          <w:sz w:val="20"/>
          <w:szCs w:val="20"/>
          <w:lang w:eastAsia="ja-JP"/>
        </w:rPr>
      </w:pPr>
      <w:r w:rsidRPr="00F31C63">
        <w:rPr>
          <w:rFonts w:ascii="Arial" w:hAnsi="Arial" w:cs="Arial"/>
          <w:b/>
          <w:bCs/>
          <w:sz w:val="20"/>
          <w:szCs w:val="20"/>
          <w:lang w:eastAsia="ja-JP"/>
        </w:rPr>
        <w:t>Acts 1:3-8</w:t>
      </w:r>
      <w:r>
        <w:rPr>
          <w:rFonts w:ascii="Arial" w:hAnsi="Arial" w:cs="Arial"/>
          <w:b/>
          <w:bCs/>
          <w:sz w:val="20"/>
          <w:szCs w:val="20"/>
          <w:lang w:eastAsia="ja-JP"/>
        </w:rPr>
        <w:t xml:space="preserve">: </w:t>
      </w:r>
      <w:r w:rsidRPr="00F31C63">
        <w:rPr>
          <w:rFonts w:ascii="Arial" w:hAnsi="Arial" w:cs="Arial"/>
          <w:b/>
          <w:bCs/>
          <w:sz w:val="20"/>
          <w:szCs w:val="20"/>
          <w:lang w:eastAsia="ja-JP"/>
        </w:rPr>
        <w:t xml:space="preserve">3 </w:t>
      </w:r>
      <w:r w:rsidRPr="00F31C63">
        <w:rPr>
          <w:rFonts w:ascii="Arial" w:hAnsi="Arial" w:cs="Arial"/>
          <w:sz w:val="20"/>
          <w:szCs w:val="20"/>
          <w:lang w:eastAsia="ja-JP"/>
        </w:rPr>
        <w:t>“</w:t>
      </w:r>
      <w:r w:rsidRPr="00F31C63">
        <w:rPr>
          <w:rFonts w:ascii="Arial" w:hAnsi="Arial" w:cs="Arial"/>
          <w:sz w:val="20"/>
          <w:szCs w:val="20"/>
          <w:lang w:eastAsia="ja-JP"/>
        </w:rPr>
        <w:t>After his suffering, he presented himself to them and gave many convincing proofs that he was alive. He appeared to them over a period of forty days and spoke about the kingdom of God. 4 On one occasion, while he was eating with them, he gave them this command: “Do not leave Jerusalem, but wait for the gift my Father promised, which you have heard me speak about. 5 For John baptized with water, but in a few days you will be baptized with the Holy Spirit.” 6 Then they gathered around him and asked him, “Lord, are you at this time going to restore the kingdom to Israel?” 7 He said to them: “It is not for you to know the times or dates the Father has set by his own authority. 8 But you will receive power when the Holy Spirit comes on you; and you will be my witnesses in Jerusalem, and in all Judea and Samaria, and to the ends of the earth.”</w:t>
      </w:r>
    </w:p>
    <w:p w14:paraId="46D68793" w14:textId="77777777" w:rsidR="00F31C63" w:rsidRPr="00904986" w:rsidRDefault="00F31C63" w:rsidP="00F31C63">
      <w:pPr>
        <w:pStyle w:val="ListParagraph"/>
        <w:numPr>
          <w:ilvl w:val="0"/>
          <w:numId w:val="33"/>
        </w:numPr>
        <w:rPr>
          <w:rFonts w:ascii="Arial" w:hAnsi="Arial" w:cs="Arial"/>
          <w:sz w:val="20"/>
          <w:szCs w:val="20"/>
          <w:lang w:eastAsia="ja-JP"/>
        </w:rPr>
      </w:pPr>
      <w:r w:rsidRPr="00904986">
        <w:rPr>
          <w:rFonts w:ascii="Arial" w:hAnsi="Arial" w:cs="Arial"/>
          <w:sz w:val="20"/>
          <w:szCs w:val="20"/>
          <w:lang w:eastAsia="ja-JP"/>
        </w:rPr>
        <w:t>Jesus' disciples knew all that Jesus had promised. He had promised that God would set up a new kingdom on earth and restore everything through Jesus. Because of those promises, the disciples believed God would set up a literal kingdom, with a government, and that He would do it immediately. Jesus, though, had a different perspective.</w:t>
      </w:r>
    </w:p>
    <w:p w14:paraId="2F1BFC5A" w14:textId="77777777" w:rsidR="00F31C63" w:rsidRPr="00904986" w:rsidRDefault="00F31C63" w:rsidP="00F31C63">
      <w:pPr>
        <w:pStyle w:val="ListParagraph"/>
        <w:numPr>
          <w:ilvl w:val="0"/>
          <w:numId w:val="33"/>
        </w:numPr>
        <w:rPr>
          <w:rFonts w:ascii="Arial" w:hAnsi="Arial" w:cs="Arial"/>
          <w:sz w:val="20"/>
          <w:szCs w:val="20"/>
          <w:lang w:eastAsia="ja-JP"/>
        </w:rPr>
      </w:pPr>
      <w:r w:rsidRPr="00904986">
        <w:rPr>
          <w:rFonts w:ascii="Arial" w:hAnsi="Arial" w:cs="Arial"/>
          <w:sz w:val="20"/>
          <w:szCs w:val="20"/>
          <w:lang w:eastAsia="ja-JP"/>
        </w:rPr>
        <w:t>Jesus did come to set up a new kingdom, but that didn't mean a takeover of the Roman government. Yes, it meant a future eternal kingdom, but it also meant a new way of life for the people who followed God in the here and now. For the world, it started with His resurrection. For you and I, it starts with our willingness to let Jesus take control of our lives and restore us.</w:t>
      </w:r>
    </w:p>
    <w:p w14:paraId="5FACDC63" w14:textId="77777777" w:rsidR="00F31C63" w:rsidRPr="00904986" w:rsidRDefault="00F31C63" w:rsidP="00F31C63">
      <w:pPr>
        <w:pStyle w:val="ListParagraph"/>
        <w:numPr>
          <w:ilvl w:val="0"/>
          <w:numId w:val="33"/>
        </w:numPr>
        <w:rPr>
          <w:rFonts w:ascii="Arial" w:hAnsi="Arial" w:cs="Arial"/>
          <w:sz w:val="20"/>
          <w:szCs w:val="20"/>
          <w:lang w:eastAsia="ja-JP"/>
        </w:rPr>
      </w:pPr>
      <w:r w:rsidRPr="00904986">
        <w:rPr>
          <w:rFonts w:ascii="Arial" w:hAnsi="Arial" w:cs="Arial"/>
          <w:sz w:val="20"/>
          <w:szCs w:val="20"/>
          <w:lang w:eastAsia="ja-JP"/>
        </w:rPr>
        <w:t xml:space="preserve">But that's not the end. It's only the beginning. </w:t>
      </w:r>
    </w:p>
    <w:p w14:paraId="46C5EBD6" w14:textId="77777777" w:rsidR="00F31C63" w:rsidRPr="00F31C63" w:rsidRDefault="00F31C63" w:rsidP="00150F3E">
      <w:pPr>
        <w:pStyle w:val="ListParagraph"/>
        <w:rPr>
          <w:rFonts w:ascii="Arial" w:hAnsi="Arial" w:cs="Arial"/>
          <w:b/>
          <w:bCs/>
          <w:sz w:val="20"/>
          <w:szCs w:val="20"/>
          <w:lang w:eastAsia="ja-JP"/>
        </w:rPr>
      </w:pPr>
    </w:p>
    <w:p w14:paraId="4F0F9E54" w14:textId="77777777" w:rsidR="00F31C63" w:rsidRPr="00F31C63" w:rsidRDefault="00F31C63" w:rsidP="00F31C63">
      <w:pPr>
        <w:rPr>
          <w:rFonts w:ascii="Arial" w:hAnsi="Arial" w:cs="Arial"/>
          <w:color w:val="70AD47" w:themeColor="accent6"/>
          <w:sz w:val="20"/>
          <w:szCs w:val="20"/>
          <w:lang w:eastAsia="ja-JP"/>
        </w:rPr>
      </w:pPr>
    </w:p>
    <w:p w14:paraId="67DA11C4" w14:textId="0487CFED" w:rsidR="00F31C63" w:rsidRPr="00597AF2" w:rsidRDefault="00F31C63" w:rsidP="0094498D">
      <w:pPr>
        <w:rPr>
          <w:rFonts w:ascii="Arial" w:hAnsi="Arial" w:cs="Arial"/>
          <w:color w:val="70AD47" w:themeColor="accent6"/>
          <w:sz w:val="20"/>
          <w:szCs w:val="20"/>
          <w:lang w:eastAsia="ja-JP"/>
        </w:rPr>
      </w:pPr>
      <w:r>
        <w:rPr>
          <w:rFonts w:ascii="Arial" w:hAnsi="Arial" w:cs="Arial"/>
          <w:color w:val="70AD47" w:themeColor="accent6"/>
          <w:sz w:val="20"/>
          <w:szCs w:val="20"/>
          <w:lang w:eastAsia="ja-JP"/>
        </w:rPr>
        <w:t>TRUTH: GOD HAS GIVEN US A MISSION</w:t>
      </w:r>
    </w:p>
    <w:p w14:paraId="1B6A182F" w14:textId="77777777" w:rsidR="00F31C63" w:rsidRPr="00F31C63" w:rsidRDefault="00F31C63" w:rsidP="00F31C63">
      <w:pPr>
        <w:pStyle w:val="ListParagraph"/>
        <w:numPr>
          <w:ilvl w:val="0"/>
          <w:numId w:val="29"/>
        </w:numPr>
        <w:rPr>
          <w:rFonts w:ascii="Arial" w:hAnsi="Arial" w:cs="Arial"/>
          <w:bCs/>
          <w:color w:val="383838"/>
          <w:sz w:val="20"/>
          <w:szCs w:val="20"/>
        </w:rPr>
      </w:pPr>
      <w:r w:rsidRPr="00F31C63">
        <w:rPr>
          <w:rFonts w:ascii="Arial" w:hAnsi="Arial" w:cs="Arial"/>
          <w:bCs/>
          <w:color w:val="383838"/>
          <w:sz w:val="20"/>
          <w:szCs w:val="20"/>
        </w:rPr>
        <w:t xml:space="preserve">Jesus' message was never, "I'm alive! You're saved! See you in heaven!" </w:t>
      </w:r>
    </w:p>
    <w:p w14:paraId="502E756D" w14:textId="77777777" w:rsidR="00F31C63" w:rsidRPr="00F31C63" w:rsidRDefault="00F31C63" w:rsidP="00F31C63">
      <w:pPr>
        <w:pStyle w:val="ListParagraph"/>
        <w:numPr>
          <w:ilvl w:val="0"/>
          <w:numId w:val="29"/>
        </w:numPr>
        <w:rPr>
          <w:rFonts w:ascii="Arial" w:hAnsi="Arial" w:cs="Arial"/>
          <w:bCs/>
          <w:color w:val="383838"/>
          <w:sz w:val="20"/>
          <w:szCs w:val="20"/>
        </w:rPr>
      </w:pPr>
      <w:r w:rsidRPr="00F31C63">
        <w:rPr>
          <w:rFonts w:ascii="Arial" w:hAnsi="Arial" w:cs="Arial"/>
          <w:bCs/>
          <w:color w:val="383838"/>
          <w:sz w:val="20"/>
          <w:szCs w:val="20"/>
        </w:rPr>
        <w:t xml:space="preserve">Jesus' message was, "I'm alive! You're saved! Now let's get to work." </w:t>
      </w:r>
    </w:p>
    <w:p w14:paraId="215BB2D6" w14:textId="77777777" w:rsidR="00F31C63" w:rsidRPr="00F31C63" w:rsidRDefault="00F31C63" w:rsidP="00F31C63">
      <w:pPr>
        <w:pStyle w:val="ListParagraph"/>
        <w:numPr>
          <w:ilvl w:val="0"/>
          <w:numId w:val="29"/>
        </w:numPr>
        <w:rPr>
          <w:rFonts w:ascii="Arial" w:hAnsi="Arial" w:cs="Arial"/>
          <w:bCs/>
          <w:color w:val="383838"/>
          <w:sz w:val="20"/>
          <w:szCs w:val="20"/>
        </w:rPr>
      </w:pPr>
      <w:r w:rsidRPr="00F31C63">
        <w:rPr>
          <w:rFonts w:ascii="Arial" w:hAnsi="Arial" w:cs="Arial"/>
          <w:bCs/>
          <w:color w:val="383838"/>
          <w:sz w:val="20"/>
          <w:szCs w:val="20"/>
        </w:rPr>
        <w:t xml:space="preserve">Jesus told His disciples to be ambassadors all over the world. He gave them a message and a mission: now that you've been restored, don't keep it for yourself. Give it away. </w:t>
      </w:r>
    </w:p>
    <w:p w14:paraId="55E88638" w14:textId="77777777" w:rsidR="00F31C63" w:rsidRPr="00F31C63" w:rsidRDefault="00F31C63" w:rsidP="00F31C63">
      <w:pPr>
        <w:pStyle w:val="ListParagraph"/>
        <w:numPr>
          <w:ilvl w:val="0"/>
          <w:numId w:val="29"/>
        </w:numPr>
        <w:rPr>
          <w:rFonts w:ascii="Arial" w:hAnsi="Arial" w:cs="Arial"/>
          <w:b/>
          <w:color w:val="383838"/>
          <w:sz w:val="20"/>
          <w:szCs w:val="20"/>
        </w:rPr>
      </w:pPr>
      <w:r w:rsidRPr="00F31C63">
        <w:rPr>
          <w:rFonts w:ascii="Arial" w:hAnsi="Arial" w:cs="Arial"/>
          <w:b/>
          <w:color w:val="383838"/>
          <w:sz w:val="20"/>
          <w:szCs w:val="20"/>
        </w:rPr>
        <w:t>You have a mission here and now.</w:t>
      </w:r>
    </w:p>
    <w:p w14:paraId="065BC7CC" w14:textId="0D5F6ACD" w:rsidR="00F31C63" w:rsidRDefault="00F31C63" w:rsidP="009749E0">
      <w:pPr>
        <w:pStyle w:val="ListParagraph"/>
        <w:numPr>
          <w:ilvl w:val="0"/>
          <w:numId w:val="29"/>
        </w:numPr>
        <w:rPr>
          <w:rFonts w:ascii="Arial" w:hAnsi="Arial" w:cs="Arial"/>
          <w:b/>
          <w:color w:val="383838"/>
          <w:sz w:val="20"/>
          <w:szCs w:val="20"/>
        </w:rPr>
      </w:pPr>
      <w:r w:rsidRPr="00F31C63">
        <w:rPr>
          <w:rFonts w:ascii="Arial" w:hAnsi="Arial" w:cs="Arial"/>
          <w:b/>
          <w:color w:val="383838"/>
          <w:sz w:val="20"/>
          <w:szCs w:val="20"/>
        </w:rPr>
        <w:t>1 Peter 3:15</w:t>
      </w:r>
      <w:r>
        <w:rPr>
          <w:rFonts w:ascii="Arial" w:hAnsi="Arial" w:cs="Arial"/>
          <w:b/>
          <w:color w:val="383838"/>
          <w:sz w:val="20"/>
          <w:szCs w:val="20"/>
        </w:rPr>
        <w:t>: “</w:t>
      </w:r>
      <w:r w:rsidRPr="00F31C63">
        <w:rPr>
          <w:rFonts w:ascii="Arial" w:hAnsi="Arial" w:cs="Arial"/>
          <w:bCs/>
          <w:color w:val="383838"/>
          <w:sz w:val="20"/>
          <w:szCs w:val="20"/>
        </w:rPr>
        <w:t>But in your hearts revere Christ as Lord. Always be prepared to give an answer to everyone who asks you to give the reason for the hope that you have. But do this with gentleness and respect</w:t>
      </w:r>
      <w:r>
        <w:rPr>
          <w:rFonts w:ascii="Arial" w:hAnsi="Arial" w:cs="Arial"/>
          <w:bCs/>
          <w:color w:val="383838"/>
          <w:sz w:val="20"/>
          <w:szCs w:val="20"/>
        </w:rPr>
        <w:t>,”</w:t>
      </w:r>
    </w:p>
    <w:p w14:paraId="09186F6D" w14:textId="77777777" w:rsidR="00F31C63" w:rsidRPr="00F31C63" w:rsidRDefault="00F31C63" w:rsidP="00F31C63">
      <w:pPr>
        <w:pStyle w:val="ListParagraph"/>
        <w:numPr>
          <w:ilvl w:val="0"/>
          <w:numId w:val="29"/>
        </w:numPr>
        <w:rPr>
          <w:rFonts w:ascii="Arial" w:hAnsi="Arial" w:cs="Arial"/>
          <w:bCs/>
          <w:color w:val="383838"/>
          <w:sz w:val="20"/>
          <w:szCs w:val="20"/>
        </w:rPr>
      </w:pPr>
      <w:r w:rsidRPr="00F31C63">
        <w:rPr>
          <w:rFonts w:ascii="Arial" w:hAnsi="Arial" w:cs="Arial"/>
          <w:bCs/>
          <w:color w:val="383838"/>
          <w:sz w:val="20"/>
          <w:szCs w:val="20"/>
        </w:rPr>
        <w:t xml:space="preserve">Because of Jesus, you have hope. But it's not good enough to keep that hope for yourself. According to Jesus, you've got to give it away. </w:t>
      </w:r>
    </w:p>
    <w:p w14:paraId="0A8EF524" w14:textId="5B9AF33C" w:rsidR="00F31C63" w:rsidRPr="00F31C63" w:rsidRDefault="00150F3E" w:rsidP="009749E0">
      <w:pPr>
        <w:pStyle w:val="ListParagraph"/>
        <w:numPr>
          <w:ilvl w:val="0"/>
          <w:numId w:val="29"/>
        </w:numPr>
        <w:rPr>
          <w:rFonts w:ascii="Arial" w:hAnsi="Arial" w:cs="Arial"/>
          <w:b/>
          <w:color w:val="383838"/>
          <w:sz w:val="20"/>
          <w:szCs w:val="20"/>
        </w:rPr>
      </w:pPr>
      <w:r>
        <w:rPr>
          <w:rFonts w:ascii="Arial" w:hAnsi="Arial" w:cs="Arial"/>
          <w:b/>
          <w:color w:val="383838"/>
          <w:sz w:val="20"/>
          <w:szCs w:val="20"/>
        </w:rPr>
        <w:t xml:space="preserve">You have a mission here and now: Share your story. </w:t>
      </w:r>
    </w:p>
    <w:p w14:paraId="5253A950" w14:textId="77777777" w:rsidR="001C0B13" w:rsidRDefault="001C0B13" w:rsidP="001C0B13">
      <w:pPr>
        <w:rPr>
          <w:rFonts w:ascii="Arial" w:hAnsi="Arial" w:cs="Arial"/>
          <w:b/>
          <w:color w:val="383838"/>
          <w:sz w:val="20"/>
          <w:szCs w:val="20"/>
        </w:rPr>
      </w:pPr>
    </w:p>
    <w:p w14:paraId="1E1C1467" w14:textId="77A06B8D"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14:paraId="1F48E56C" w14:textId="77777777" w:rsidR="00904986" w:rsidRPr="00904986" w:rsidRDefault="00904986" w:rsidP="00904986">
      <w:pPr>
        <w:pStyle w:val="ListParagraph"/>
        <w:numPr>
          <w:ilvl w:val="0"/>
          <w:numId w:val="30"/>
        </w:numPr>
        <w:rPr>
          <w:rFonts w:ascii="Arial" w:hAnsi="Arial" w:cs="Arial"/>
          <w:bCs/>
          <w:color w:val="383838"/>
          <w:sz w:val="20"/>
          <w:szCs w:val="20"/>
        </w:rPr>
      </w:pPr>
      <w:r w:rsidRPr="00904986">
        <w:rPr>
          <w:rFonts w:ascii="Arial" w:hAnsi="Arial" w:cs="Arial"/>
          <w:bCs/>
          <w:color w:val="383838"/>
          <w:sz w:val="20"/>
          <w:szCs w:val="20"/>
        </w:rPr>
        <w:t xml:space="preserve">There are so many people who need the hope and restoration Jesus offers. So let's get busy. . . </w:t>
      </w:r>
    </w:p>
    <w:p w14:paraId="4A96294A" w14:textId="77777777" w:rsidR="00904986" w:rsidRPr="00904986" w:rsidRDefault="00904986" w:rsidP="00904986">
      <w:pPr>
        <w:pStyle w:val="ListParagraph"/>
        <w:numPr>
          <w:ilvl w:val="0"/>
          <w:numId w:val="30"/>
        </w:numPr>
        <w:rPr>
          <w:rFonts w:ascii="Arial" w:hAnsi="Arial" w:cs="Arial"/>
          <w:bCs/>
          <w:color w:val="383838"/>
          <w:sz w:val="20"/>
          <w:szCs w:val="20"/>
        </w:rPr>
      </w:pPr>
      <w:r w:rsidRPr="00904986">
        <w:rPr>
          <w:rFonts w:ascii="Arial" w:hAnsi="Arial" w:cs="Arial"/>
          <w:b/>
          <w:color w:val="383838"/>
          <w:sz w:val="20"/>
          <w:szCs w:val="20"/>
        </w:rPr>
        <w:t>GET BUSY SHARING HOPE</w:t>
      </w:r>
      <w:r w:rsidRPr="00904986">
        <w:rPr>
          <w:rFonts w:ascii="Arial" w:hAnsi="Arial" w:cs="Arial"/>
          <w:bCs/>
          <w:color w:val="383838"/>
          <w:sz w:val="20"/>
          <w:szCs w:val="20"/>
        </w:rPr>
        <w:t>. The story of God we've been exploring is so full of hope. Because of Jesus, we have access to God's extravagant love, His power to turn death into life, and a second chance. If you know Jesus, you've already received and been restored by that hope. Now your mission is to share that hope here and now.</w:t>
      </w:r>
    </w:p>
    <w:p w14:paraId="7DBAD98A" w14:textId="77777777" w:rsidR="00904986" w:rsidRPr="00904986" w:rsidRDefault="00904986" w:rsidP="00904986">
      <w:pPr>
        <w:pStyle w:val="ListParagraph"/>
        <w:numPr>
          <w:ilvl w:val="1"/>
          <w:numId w:val="30"/>
        </w:numPr>
        <w:rPr>
          <w:rFonts w:ascii="Arial" w:hAnsi="Arial" w:cs="Arial"/>
          <w:bCs/>
          <w:color w:val="383838"/>
          <w:sz w:val="20"/>
          <w:szCs w:val="20"/>
        </w:rPr>
      </w:pPr>
      <w:r w:rsidRPr="00904986">
        <w:rPr>
          <w:rFonts w:ascii="Arial" w:hAnsi="Arial" w:cs="Arial"/>
          <w:bCs/>
          <w:color w:val="383838"/>
          <w:sz w:val="20"/>
          <w:szCs w:val="20"/>
        </w:rPr>
        <w:t>You can share that hope by sharing God's story. You can tell that story in just a few sentences: "You were made to know God. The bad news: your sin has consequences. The good news: Jesus can restore what you've broken. And once you meet Him, you join His mission here and now."</w:t>
      </w:r>
    </w:p>
    <w:p w14:paraId="0438854A" w14:textId="77777777" w:rsidR="00904986" w:rsidRPr="00904986" w:rsidRDefault="00904986" w:rsidP="00904986">
      <w:pPr>
        <w:pStyle w:val="ListParagraph"/>
        <w:numPr>
          <w:ilvl w:val="1"/>
          <w:numId w:val="30"/>
        </w:numPr>
        <w:rPr>
          <w:rFonts w:ascii="Arial" w:hAnsi="Arial" w:cs="Arial"/>
          <w:bCs/>
          <w:color w:val="383838"/>
          <w:sz w:val="20"/>
          <w:szCs w:val="20"/>
        </w:rPr>
      </w:pPr>
      <w:r w:rsidRPr="00904986">
        <w:rPr>
          <w:rFonts w:ascii="Arial" w:hAnsi="Arial" w:cs="Arial"/>
          <w:bCs/>
          <w:color w:val="383838"/>
          <w:sz w:val="20"/>
          <w:szCs w:val="20"/>
        </w:rPr>
        <w:t>You can also share your hope by sharing your story. Just like we read in I Peter, your story is your answer to why you have so much hope. If Jesus has restored you, it's your mission to tell others what He's done for you.</w:t>
      </w:r>
    </w:p>
    <w:p w14:paraId="075E08A1" w14:textId="0C3D8292" w:rsidR="00904986" w:rsidRDefault="00904986" w:rsidP="00904986">
      <w:pPr>
        <w:pStyle w:val="ListParagraph"/>
        <w:numPr>
          <w:ilvl w:val="1"/>
          <w:numId w:val="30"/>
        </w:numPr>
        <w:rPr>
          <w:rFonts w:ascii="Arial" w:hAnsi="Arial" w:cs="Arial"/>
          <w:bCs/>
          <w:color w:val="383838"/>
          <w:sz w:val="20"/>
          <w:szCs w:val="20"/>
        </w:rPr>
      </w:pPr>
      <w:r w:rsidRPr="00904986">
        <w:rPr>
          <w:rFonts w:ascii="Arial" w:hAnsi="Arial" w:cs="Arial"/>
          <w:bCs/>
          <w:color w:val="383838"/>
          <w:sz w:val="20"/>
          <w:szCs w:val="20"/>
        </w:rPr>
        <w:t>Give your hope away through your words.</w:t>
      </w:r>
    </w:p>
    <w:p w14:paraId="2EC6CD9E" w14:textId="6230B5A2" w:rsidR="00904986" w:rsidRPr="00904986" w:rsidRDefault="00904986" w:rsidP="00904986">
      <w:pPr>
        <w:pStyle w:val="ListParagraph"/>
        <w:numPr>
          <w:ilvl w:val="1"/>
          <w:numId w:val="30"/>
        </w:numPr>
        <w:rPr>
          <w:rFonts w:ascii="Arial" w:hAnsi="Arial" w:cs="Arial"/>
          <w:b/>
          <w:color w:val="4472C4" w:themeColor="accent1"/>
          <w:sz w:val="20"/>
          <w:szCs w:val="20"/>
        </w:rPr>
      </w:pPr>
      <w:r w:rsidRPr="00904986">
        <w:rPr>
          <w:rFonts w:ascii="Arial" w:hAnsi="Arial" w:cs="Arial"/>
          <w:b/>
          <w:color w:val="4472C4" w:themeColor="accent1"/>
          <w:sz w:val="20"/>
          <w:szCs w:val="20"/>
        </w:rPr>
        <w:lastRenderedPageBreak/>
        <w:t xml:space="preserve">HSM+: </w:t>
      </w:r>
      <w:r w:rsidRPr="00904986">
        <w:rPr>
          <w:rFonts w:ascii="Arial" w:hAnsi="Arial" w:cs="Arial"/>
          <w:bCs/>
          <w:i/>
          <w:iCs/>
          <w:color w:val="4472C4" w:themeColor="accent1"/>
          <w:sz w:val="20"/>
          <w:szCs w:val="20"/>
        </w:rPr>
        <w:t xml:space="preserve">For High school students, giving them space to critically think on how to live out their faith is an important, phase specific discipline to set them up for living their </w:t>
      </w:r>
      <w:r w:rsidR="00150F3E">
        <w:rPr>
          <w:rFonts w:ascii="Arial" w:hAnsi="Arial" w:cs="Arial"/>
          <w:bCs/>
          <w:i/>
          <w:iCs/>
          <w:color w:val="4472C4" w:themeColor="accent1"/>
          <w:sz w:val="20"/>
          <w:szCs w:val="20"/>
        </w:rPr>
        <w:t xml:space="preserve">out faith </w:t>
      </w:r>
      <w:r w:rsidRPr="00904986">
        <w:rPr>
          <w:rFonts w:ascii="Arial" w:hAnsi="Arial" w:cs="Arial"/>
          <w:bCs/>
          <w:i/>
          <w:iCs/>
          <w:color w:val="4472C4" w:themeColor="accent1"/>
          <w:sz w:val="20"/>
          <w:szCs w:val="20"/>
        </w:rPr>
        <w:t>.</w:t>
      </w:r>
      <w:r>
        <w:rPr>
          <w:rFonts w:ascii="Arial" w:hAnsi="Arial" w:cs="Arial"/>
          <w:b/>
          <w:color w:val="4472C4" w:themeColor="accent1"/>
          <w:sz w:val="20"/>
          <w:szCs w:val="20"/>
        </w:rPr>
        <w:t xml:space="preserve"> </w:t>
      </w:r>
      <w:r w:rsidRPr="00904986">
        <w:rPr>
          <w:rFonts w:ascii="Arial" w:hAnsi="Arial" w:cs="Arial"/>
          <w:b/>
          <w:color w:val="4472C4" w:themeColor="accent1"/>
          <w:sz w:val="20"/>
          <w:szCs w:val="20"/>
        </w:rPr>
        <w:t>Have students get in groups and give them 3 minutes to talk together on ways they can “get busy sharing hope.” Ask some groups to share with everyone after the time is up.</w:t>
      </w:r>
    </w:p>
    <w:p w14:paraId="3D7DCA6D" w14:textId="77777777" w:rsidR="00904986" w:rsidRPr="00904986" w:rsidRDefault="00904986" w:rsidP="00904986">
      <w:pPr>
        <w:pStyle w:val="ListParagraph"/>
        <w:numPr>
          <w:ilvl w:val="0"/>
          <w:numId w:val="30"/>
        </w:numPr>
        <w:rPr>
          <w:rFonts w:ascii="Arial" w:hAnsi="Arial" w:cs="Arial"/>
          <w:bCs/>
          <w:color w:val="383838"/>
          <w:sz w:val="20"/>
          <w:szCs w:val="20"/>
        </w:rPr>
      </w:pPr>
      <w:r w:rsidRPr="00904986">
        <w:rPr>
          <w:rFonts w:ascii="Arial" w:hAnsi="Arial" w:cs="Arial"/>
          <w:b/>
          <w:color w:val="383838"/>
          <w:sz w:val="20"/>
          <w:szCs w:val="20"/>
        </w:rPr>
        <w:t>GET BUSY BEING HOPE.</w:t>
      </w:r>
      <w:r w:rsidRPr="00904986">
        <w:rPr>
          <w:rFonts w:ascii="Arial" w:hAnsi="Arial" w:cs="Arial"/>
          <w:bCs/>
          <w:color w:val="383838"/>
          <w:sz w:val="20"/>
          <w:szCs w:val="20"/>
        </w:rPr>
        <w:t xml:space="preserve"> The world needs more than just hopeful words and hopeful stories. It needs people who actually live out those stories of hope.</w:t>
      </w:r>
    </w:p>
    <w:p w14:paraId="1DCB8B72" w14:textId="77777777" w:rsidR="00904986" w:rsidRPr="00904986" w:rsidRDefault="00904986" w:rsidP="00904986">
      <w:pPr>
        <w:pStyle w:val="ListParagraph"/>
        <w:numPr>
          <w:ilvl w:val="1"/>
          <w:numId w:val="30"/>
        </w:numPr>
        <w:rPr>
          <w:rFonts w:ascii="Arial" w:hAnsi="Arial" w:cs="Arial"/>
          <w:bCs/>
          <w:color w:val="383838"/>
          <w:sz w:val="20"/>
          <w:szCs w:val="20"/>
        </w:rPr>
      </w:pPr>
      <w:r w:rsidRPr="00904986">
        <w:rPr>
          <w:rFonts w:ascii="Arial" w:hAnsi="Arial" w:cs="Arial"/>
          <w:bCs/>
          <w:color w:val="383838"/>
          <w:sz w:val="20"/>
          <w:szCs w:val="20"/>
        </w:rPr>
        <w:t>Our mission isn't just to tell the world about Jesus. It's to be Jesus in the world.</w:t>
      </w:r>
    </w:p>
    <w:p w14:paraId="24B151B5" w14:textId="77777777" w:rsidR="00904986" w:rsidRPr="00904986" w:rsidRDefault="00904986" w:rsidP="00904986">
      <w:pPr>
        <w:pStyle w:val="ListParagraph"/>
        <w:numPr>
          <w:ilvl w:val="1"/>
          <w:numId w:val="30"/>
        </w:numPr>
        <w:rPr>
          <w:rFonts w:ascii="Arial" w:hAnsi="Arial" w:cs="Arial"/>
          <w:bCs/>
          <w:color w:val="383838"/>
          <w:sz w:val="20"/>
          <w:szCs w:val="20"/>
        </w:rPr>
      </w:pPr>
      <w:r w:rsidRPr="00904986">
        <w:rPr>
          <w:rFonts w:ascii="Arial" w:hAnsi="Arial" w:cs="Arial"/>
          <w:bCs/>
          <w:color w:val="383838"/>
          <w:sz w:val="20"/>
          <w:szCs w:val="20"/>
        </w:rPr>
        <w:t>When you look at the world around you, what still needs to be restored? Are there people who are hungry? Then feed them. Are there people being hurt? Then help them. Are there people who are unloved? Then love them.</w:t>
      </w:r>
    </w:p>
    <w:p w14:paraId="4198568F" w14:textId="77777777" w:rsidR="00904986" w:rsidRPr="00904986" w:rsidRDefault="00904986" w:rsidP="00904986">
      <w:pPr>
        <w:pStyle w:val="ListParagraph"/>
        <w:numPr>
          <w:ilvl w:val="1"/>
          <w:numId w:val="30"/>
        </w:numPr>
        <w:rPr>
          <w:rFonts w:ascii="Arial" w:hAnsi="Arial" w:cs="Arial"/>
          <w:bCs/>
          <w:color w:val="383838"/>
          <w:sz w:val="20"/>
          <w:szCs w:val="20"/>
        </w:rPr>
      </w:pPr>
      <w:r w:rsidRPr="00904986">
        <w:rPr>
          <w:rFonts w:ascii="Arial" w:hAnsi="Arial" w:cs="Arial"/>
          <w:bCs/>
          <w:color w:val="383838"/>
          <w:sz w:val="20"/>
          <w:szCs w:val="20"/>
        </w:rPr>
        <w:t>Jesus came to restore everyone and everything. And then He made us His ambassadors to make sure that happens.</w:t>
      </w:r>
    </w:p>
    <w:p w14:paraId="3BF392D5" w14:textId="00F8C1D5" w:rsidR="00904986" w:rsidRPr="00904986" w:rsidRDefault="00904986" w:rsidP="00904986">
      <w:pPr>
        <w:pStyle w:val="ListParagraph"/>
        <w:numPr>
          <w:ilvl w:val="1"/>
          <w:numId w:val="30"/>
        </w:numPr>
        <w:rPr>
          <w:rFonts w:ascii="Arial" w:hAnsi="Arial" w:cs="Arial"/>
          <w:b/>
          <w:color w:val="4472C4" w:themeColor="accent1"/>
          <w:sz w:val="20"/>
          <w:szCs w:val="20"/>
        </w:rPr>
      </w:pPr>
      <w:r w:rsidRPr="00904986">
        <w:rPr>
          <w:rFonts w:ascii="Arial" w:hAnsi="Arial" w:cs="Arial"/>
          <w:b/>
          <w:color w:val="4472C4" w:themeColor="accent1"/>
          <w:sz w:val="20"/>
          <w:szCs w:val="20"/>
        </w:rPr>
        <w:t xml:space="preserve">HSM+: </w:t>
      </w:r>
      <w:r w:rsidRPr="00904986">
        <w:rPr>
          <w:rFonts w:ascii="Arial" w:hAnsi="Arial" w:cs="Arial"/>
          <w:bCs/>
          <w:i/>
          <w:iCs/>
          <w:color w:val="4472C4" w:themeColor="accent1"/>
          <w:sz w:val="20"/>
          <w:szCs w:val="20"/>
        </w:rPr>
        <w:t xml:space="preserve">For High school students, giving them space to critically think on how to live out their faith is an important discipline to set them up for living </w:t>
      </w:r>
      <w:r w:rsidR="00150F3E">
        <w:rPr>
          <w:rFonts w:ascii="Arial" w:hAnsi="Arial" w:cs="Arial"/>
          <w:bCs/>
          <w:i/>
          <w:iCs/>
          <w:color w:val="4472C4" w:themeColor="accent1"/>
          <w:sz w:val="20"/>
          <w:szCs w:val="20"/>
        </w:rPr>
        <w:t xml:space="preserve">out </w:t>
      </w:r>
      <w:r w:rsidRPr="00904986">
        <w:rPr>
          <w:rFonts w:ascii="Arial" w:hAnsi="Arial" w:cs="Arial"/>
          <w:bCs/>
          <w:i/>
          <w:iCs/>
          <w:color w:val="4472C4" w:themeColor="accent1"/>
          <w:sz w:val="20"/>
          <w:szCs w:val="20"/>
        </w:rPr>
        <w:t>their faith beyo</w:t>
      </w:r>
      <w:r w:rsidR="00150F3E">
        <w:rPr>
          <w:rFonts w:ascii="Arial" w:hAnsi="Arial" w:cs="Arial"/>
          <w:bCs/>
          <w:i/>
          <w:iCs/>
          <w:color w:val="4472C4" w:themeColor="accent1"/>
          <w:sz w:val="20"/>
          <w:szCs w:val="20"/>
        </w:rPr>
        <w:t>nd their time with us</w:t>
      </w:r>
      <w:r w:rsidRPr="00904986">
        <w:rPr>
          <w:rFonts w:ascii="Arial" w:hAnsi="Arial" w:cs="Arial"/>
          <w:bCs/>
          <w:i/>
          <w:iCs/>
          <w:color w:val="4472C4" w:themeColor="accent1"/>
          <w:sz w:val="20"/>
          <w:szCs w:val="20"/>
        </w:rPr>
        <w:t>.</w:t>
      </w:r>
      <w:r w:rsidRPr="00904986">
        <w:rPr>
          <w:rFonts w:ascii="Arial" w:hAnsi="Arial" w:cs="Arial"/>
          <w:b/>
          <w:color w:val="4472C4" w:themeColor="accent1"/>
          <w:sz w:val="20"/>
          <w:szCs w:val="20"/>
        </w:rPr>
        <w:t xml:space="preserve"> Have students get in groups and give them 3 minutes to talk together on ways they can “get busy </w:t>
      </w:r>
      <w:r w:rsidRPr="00904986">
        <w:rPr>
          <w:rFonts w:ascii="Arial" w:hAnsi="Arial" w:cs="Arial"/>
          <w:b/>
          <w:color w:val="4472C4" w:themeColor="accent1"/>
          <w:sz w:val="20"/>
          <w:szCs w:val="20"/>
        </w:rPr>
        <w:t>being</w:t>
      </w:r>
      <w:r w:rsidRPr="00904986">
        <w:rPr>
          <w:rFonts w:ascii="Arial" w:hAnsi="Arial" w:cs="Arial"/>
          <w:b/>
          <w:color w:val="4472C4" w:themeColor="accent1"/>
          <w:sz w:val="20"/>
          <w:szCs w:val="20"/>
        </w:rPr>
        <w:t xml:space="preserve"> hope.” Ask some groups to share with everyone after the time is up.</w:t>
      </w:r>
    </w:p>
    <w:p w14:paraId="7C2ADE0C" w14:textId="77777777" w:rsidR="00567BCD" w:rsidRPr="00567BCD" w:rsidRDefault="00567BCD" w:rsidP="00567BCD">
      <w:pPr>
        <w:rPr>
          <w:rFonts w:ascii="Arial" w:hAnsi="Arial" w:cs="Arial"/>
          <w:bCs/>
          <w:i/>
          <w:iCs/>
          <w:color w:val="383838"/>
          <w:sz w:val="20"/>
          <w:szCs w:val="20"/>
        </w:rPr>
      </w:pPr>
    </w:p>
    <w:p w14:paraId="3813EE51"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14:paraId="37B4CB33" w14:textId="3D6FC4F1" w:rsidR="00366450" w:rsidRPr="00B9298A" w:rsidRDefault="00150F3E" w:rsidP="002B607A">
      <w:pPr>
        <w:pStyle w:val="ListParagraph"/>
        <w:numPr>
          <w:ilvl w:val="0"/>
          <w:numId w:val="31"/>
        </w:numPr>
        <w:rPr>
          <w:rFonts w:ascii="Arial" w:hAnsi="Arial" w:cs="Arial"/>
          <w:b/>
          <w:bCs/>
          <w:color w:val="404040"/>
          <w:sz w:val="20"/>
          <w:szCs w:val="20"/>
        </w:rPr>
      </w:pPr>
      <w:r w:rsidRPr="00B9298A">
        <w:rPr>
          <w:rFonts w:ascii="Arial" w:hAnsi="Arial" w:cs="Arial"/>
          <w:b/>
          <w:bCs/>
          <w:color w:val="404040"/>
          <w:sz w:val="20"/>
          <w:szCs w:val="20"/>
        </w:rPr>
        <w:t>You have a mission here and now: Share your story.</w:t>
      </w:r>
    </w:p>
    <w:p w14:paraId="28581BE0" w14:textId="50002B97" w:rsidR="00150F3E" w:rsidRDefault="00150F3E" w:rsidP="00150F3E">
      <w:pPr>
        <w:pStyle w:val="ListParagraph"/>
        <w:numPr>
          <w:ilvl w:val="0"/>
          <w:numId w:val="31"/>
        </w:numPr>
        <w:rPr>
          <w:rFonts w:ascii="Arial" w:hAnsi="Arial" w:cs="Arial"/>
          <w:color w:val="404040"/>
          <w:sz w:val="20"/>
          <w:szCs w:val="20"/>
        </w:rPr>
      </w:pPr>
      <w:r>
        <w:rPr>
          <w:rFonts w:ascii="Arial" w:hAnsi="Arial" w:cs="Arial"/>
          <w:color w:val="404040"/>
          <w:sz w:val="20"/>
          <w:szCs w:val="20"/>
        </w:rPr>
        <w:t xml:space="preserve">You’ve been given an incredible gift. Don’t keep it for yourself. Give it away. </w:t>
      </w:r>
      <w:r w:rsidRPr="00150F3E">
        <w:rPr>
          <w:rFonts w:ascii="Arial" w:hAnsi="Arial" w:cs="Arial"/>
          <w:i/>
          <w:iCs/>
          <w:color w:val="404040"/>
          <w:sz w:val="20"/>
          <w:szCs w:val="20"/>
        </w:rPr>
        <w:t>(Gesture to your “Keep it” or Give it” boxes as you do this – if you used them)</w:t>
      </w:r>
    </w:p>
    <w:p w14:paraId="44A85125" w14:textId="34DCC59B" w:rsidR="00150F3E" w:rsidRDefault="00150F3E" w:rsidP="00150F3E">
      <w:pPr>
        <w:pStyle w:val="ListParagraph"/>
        <w:numPr>
          <w:ilvl w:val="0"/>
          <w:numId w:val="31"/>
        </w:numPr>
        <w:rPr>
          <w:rFonts w:ascii="Arial" w:hAnsi="Arial" w:cs="Arial"/>
          <w:color w:val="404040"/>
          <w:sz w:val="20"/>
          <w:szCs w:val="20"/>
        </w:rPr>
      </w:pPr>
      <w:r>
        <w:rPr>
          <w:rFonts w:ascii="Arial" w:hAnsi="Arial" w:cs="Arial"/>
          <w:color w:val="404040"/>
          <w:sz w:val="20"/>
          <w:szCs w:val="20"/>
        </w:rPr>
        <w:t>You may wonder – how do I share MY story? We have a “Share Your Story” tool you’ll be going through in small groups today to explore exactly that answer!</w:t>
      </w:r>
    </w:p>
    <w:p w14:paraId="149594E4" w14:textId="629B80A4" w:rsidR="00150F3E" w:rsidRPr="00150F3E" w:rsidRDefault="00150F3E" w:rsidP="00150F3E">
      <w:pPr>
        <w:pStyle w:val="ListParagraph"/>
        <w:numPr>
          <w:ilvl w:val="0"/>
          <w:numId w:val="31"/>
        </w:numPr>
        <w:rPr>
          <w:rFonts w:ascii="Arial" w:hAnsi="Arial" w:cs="Arial"/>
          <w:i/>
          <w:iCs/>
          <w:color w:val="404040"/>
          <w:sz w:val="20"/>
          <w:szCs w:val="20"/>
        </w:rPr>
      </w:pPr>
      <w:r w:rsidRPr="00150F3E">
        <w:rPr>
          <w:rFonts w:ascii="Arial" w:hAnsi="Arial" w:cs="Arial"/>
          <w:i/>
          <w:iCs/>
          <w:color w:val="404040"/>
          <w:sz w:val="20"/>
          <w:szCs w:val="20"/>
        </w:rPr>
        <w:t xml:space="preserve">Close in prayer. </w:t>
      </w:r>
    </w:p>
    <w:p w14:paraId="06E559CF" w14:textId="3EF69E66" w:rsidR="00072BCB" w:rsidRPr="001B7B5D" w:rsidRDefault="00072BCB" w:rsidP="004C1622">
      <w:pPr>
        <w:pStyle w:val="Normal1"/>
        <w:tabs>
          <w:tab w:val="left" w:pos="90"/>
        </w:tabs>
        <w:spacing w:line="240" w:lineRule="auto"/>
        <w:rPr>
          <w:color w:val="404040"/>
          <w:sz w:val="20"/>
          <w:szCs w:val="20"/>
        </w:rPr>
      </w:pPr>
    </w:p>
    <w:sectPr w:rsidR="00072BCB" w:rsidRPr="001B7B5D" w:rsidSect="004C7E58">
      <w:footerReference w:type="default" r:id="rId12"/>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4F14" w14:textId="77777777" w:rsidR="00AD3257" w:rsidRDefault="00AD3257" w:rsidP="00735E68">
      <w:r>
        <w:separator/>
      </w:r>
    </w:p>
  </w:endnote>
  <w:endnote w:type="continuationSeparator" w:id="0">
    <w:p w14:paraId="2850D47F" w14:textId="77777777" w:rsidR="00AD3257" w:rsidRDefault="00AD3257" w:rsidP="00735E68">
      <w:r>
        <w:continuationSeparator/>
      </w:r>
    </w:p>
  </w:endnote>
  <w:endnote w:type="continuationNotice" w:id="1">
    <w:p w14:paraId="2CEEAA1F" w14:textId="77777777" w:rsidR="00AD3257" w:rsidRDefault="00AD3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E261" w14:textId="77777777" w:rsidR="00AD3257" w:rsidRDefault="00AD3257" w:rsidP="00735E68">
      <w:r>
        <w:separator/>
      </w:r>
    </w:p>
  </w:footnote>
  <w:footnote w:type="continuationSeparator" w:id="0">
    <w:p w14:paraId="664550C1" w14:textId="77777777" w:rsidR="00AD3257" w:rsidRDefault="00AD3257" w:rsidP="00735E68">
      <w:r>
        <w:continuationSeparator/>
      </w:r>
    </w:p>
  </w:footnote>
  <w:footnote w:type="continuationNotice" w:id="1">
    <w:p w14:paraId="572E6B42" w14:textId="77777777" w:rsidR="00AD3257" w:rsidRDefault="00AD32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1547A"/>
    <w:multiLevelType w:val="hybridMultilevel"/>
    <w:tmpl w:val="355A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4"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16"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7"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21345"/>
    <w:multiLevelType w:val="hybridMultilevel"/>
    <w:tmpl w:val="D81E75B0"/>
    <w:lvl w:ilvl="0" w:tplc="D736D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28"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1"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13"/>
  </w:num>
  <w:num w:numId="2" w16cid:durableId="285892870">
    <w:abstractNumId w:val="16"/>
  </w:num>
  <w:num w:numId="3" w16cid:durableId="265507473">
    <w:abstractNumId w:val="30"/>
  </w:num>
  <w:num w:numId="4" w16cid:durableId="1137992977">
    <w:abstractNumId w:val="20"/>
  </w:num>
  <w:num w:numId="5" w16cid:durableId="214901443">
    <w:abstractNumId w:val="9"/>
  </w:num>
  <w:num w:numId="6" w16cid:durableId="748648636">
    <w:abstractNumId w:val="29"/>
  </w:num>
  <w:num w:numId="7" w16cid:durableId="257560587">
    <w:abstractNumId w:val="27"/>
  </w:num>
  <w:num w:numId="8" w16cid:durableId="361516782">
    <w:abstractNumId w:val="15"/>
  </w:num>
  <w:num w:numId="9" w16cid:durableId="783302900">
    <w:abstractNumId w:val="7"/>
  </w:num>
  <w:num w:numId="10" w16cid:durableId="2116822835">
    <w:abstractNumId w:val="6"/>
  </w:num>
  <w:num w:numId="11" w16cid:durableId="1794519770">
    <w:abstractNumId w:val="17"/>
  </w:num>
  <w:num w:numId="12" w16cid:durableId="1131899318">
    <w:abstractNumId w:val="26"/>
  </w:num>
  <w:num w:numId="13" w16cid:durableId="954367536">
    <w:abstractNumId w:val="5"/>
  </w:num>
  <w:num w:numId="14" w16cid:durableId="1231503089">
    <w:abstractNumId w:val="31"/>
  </w:num>
  <w:num w:numId="15" w16cid:durableId="1548175297">
    <w:abstractNumId w:val="2"/>
  </w:num>
  <w:num w:numId="16" w16cid:durableId="1783452640">
    <w:abstractNumId w:val="12"/>
  </w:num>
  <w:num w:numId="17" w16cid:durableId="1343511291">
    <w:abstractNumId w:val="24"/>
  </w:num>
  <w:num w:numId="18" w16cid:durableId="604464284">
    <w:abstractNumId w:val="3"/>
  </w:num>
  <w:num w:numId="19" w16cid:durableId="555437688">
    <w:abstractNumId w:val="19"/>
  </w:num>
  <w:num w:numId="20" w16cid:durableId="748960978">
    <w:abstractNumId w:val="0"/>
  </w:num>
  <w:num w:numId="21" w16cid:durableId="245697674">
    <w:abstractNumId w:val="32"/>
  </w:num>
  <w:num w:numId="22" w16cid:durableId="851647976">
    <w:abstractNumId w:val="18"/>
  </w:num>
  <w:num w:numId="23" w16cid:durableId="732047917">
    <w:abstractNumId w:val="22"/>
  </w:num>
  <w:num w:numId="24" w16cid:durableId="165755132">
    <w:abstractNumId w:val="25"/>
  </w:num>
  <w:num w:numId="25" w16cid:durableId="1611619026">
    <w:abstractNumId w:val="4"/>
  </w:num>
  <w:num w:numId="26" w16cid:durableId="971902848">
    <w:abstractNumId w:val="14"/>
  </w:num>
  <w:num w:numId="27" w16cid:durableId="1216621867">
    <w:abstractNumId w:val="10"/>
  </w:num>
  <w:num w:numId="28" w16cid:durableId="119540356">
    <w:abstractNumId w:val="23"/>
  </w:num>
  <w:num w:numId="29" w16cid:durableId="8876644">
    <w:abstractNumId w:val="28"/>
  </w:num>
  <w:num w:numId="30" w16cid:durableId="989794605">
    <w:abstractNumId w:val="11"/>
  </w:num>
  <w:num w:numId="31" w16cid:durableId="1810434970">
    <w:abstractNumId w:val="8"/>
  </w:num>
  <w:num w:numId="32" w16cid:durableId="88937225">
    <w:abstractNumId w:val="21"/>
  </w:num>
  <w:num w:numId="33" w16cid:durableId="97513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371D4"/>
    <w:rsid w:val="00046201"/>
    <w:rsid w:val="00052A53"/>
    <w:rsid w:val="000600E0"/>
    <w:rsid w:val="000658DC"/>
    <w:rsid w:val="00070211"/>
    <w:rsid w:val="00072BCB"/>
    <w:rsid w:val="00092D0D"/>
    <w:rsid w:val="00096740"/>
    <w:rsid w:val="000B2C9C"/>
    <w:rsid w:val="000B389A"/>
    <w:rsid w:val="000E086E"/>
    <w:rsid w:val="000E2A8D"/>
    <w:rsid w:val="000F7EE2"/>
    <w:rsid w:val="00107AD9"/>
    <w:rsid w:val="001214BA"/>
    <w:rsid w:val="00136C4C"/>
    <w:rsid w:val="00142164"/>
    <w:rsid w:val="00150F3E"/>
    <w:rsid w:val="00154EB3"/>
    <w:rsid w:val="0016298B"/>
    <w:rsid w:val="00162F71"/>
    <w:rsid w:val="00174178"/>
    <w:rsid w:val="00186C58"/>
    <w:rsid w:val="001944B3"/>
    <w:rsid w:val="00196E70"/>
    <w:rsid w:val="001B113A"/>
    <w:rsid w:val="001B4ABA"/>
    <w:rsid w:val="001B7B5D"/>
    <w:rsid w:val="001C0B13"/>
    <w:rsid w:val="001D51BF"/>
    <w:rsid w:val="001D691C"/>
    <w:rsid w:val="001D76ED"/>
    <w:rsid w:val="001F20A5"/>
    <w:rsid w:val="00202249"/>
    <w:rsid w:val="002105FD"/>
    <w:rsid w:val="00217948"/>
    <w:rsid w:val="00243761"/>
    <w:rsid w:val="0027346C"/>
    <w:rsid w:val="0028373B"/>
    <w:rsid w:val="00287E5B"/>
    <w:rsid w:val="002946E8"/>
    <w:rsid w:val="00295B8D"/>
    <w:rsid w:val="002A0CF9"/>
    <w:rsid w:val="002B16EC"/>
    <w:rsid w:val="002B607A"/>
    <w:rsid w:val="002C54DA"/>
    <w:rsid w:val="002D2A33"/>
    <w:rsid w:val="002F50A9"/>
    <w:rsid w:val="002F58E4"/>
    <w:rsid w:val="00302FF9"/>
    <w:rsid w:val="00307C0A"/>
    <w:rsid w:val="003135B8"/>
    <w:rsid w:val="00326932"/>
    <w:rsid w:val="003344A8"/>
    <w:rsid w:val="003470AA"/>
    <w:rsid w:val="003615E6"/>
    <w:rsid w:val="00366450"/>
    <w:rsid w:val="00366AD5"/>
    <w:rsid w:val="0037216A"/>
    <w:rsid w:val="00375B59"/>
    <w:rsid w:val="00381815"/>
    <w:rsid w:val="00383F14"/>
    <w:rsid w:val="00395773"/>
    <w:rsid w:val="003B096D"/>
    <w:rsid w:val="003C37FD"/>
    <w:rsid w:val="003D756F"/>
    <w:rsid w:val="003E3CCD"/>
    <w:rsid w:val="003E5771"/>
    <w:rsid w:val="003F47D0"/>
    <w:rsid w:val="00404E2B"/>
    <w:rsid w:val="00404ECB"/>
    <w:rsid w:val="00410B65"/>
    <w:rsid w:val="00452623"/>
    <w:rsid w:val="00486384"/>
    <w:rsid w:val="00487056"/>
    <w:rsid w:val="00487C55"/>
    <w:rsid w:val="00497BD5"/>
    <w:rsid w:val="004B1877"/>
    <w:rsid w:val="004B2447"/>
    <w:rsid w:val="004B77C7"/>
    <w:rsid w:val="004C1622"/>
    <w:rsid w:val="004C4535"/>
    <w:rsid w:val="004C51BC"/>
    <w:rsid w:val="004C7E58"/>
    <w:rsid w:val="004D7672"/>
    <w:rsid w:val="004F2ED1"/>
    <w:rsid w:val="004F68E6"/>
    <w:rsid w:val="00514A32"/>
    <w:rsid w:val="005200D5"/>
    <w:rsid w:val="00530669"/>
    <w:rsid w:val="00531EAB"/>
    <w:rsid w:val="00537347"/>
    <w:rsid w:val="00567BCD"/>
    <w:rsid w:val="00575A10"/>
    <w:rsid w:val="00575FDC"/>
    <w:rsid w:val="00587021"/>
    <w:rsid w:val="00597AF2"/>
    <w:rsid w:val="005A37CC"/>
    <w:rsid w:val="005A65B0"/>
    <w:rsid w:val="005B7D3E"/>
    <w:rsid w:val="005C6125"/>
    <w:rsid w:val="005C775B"/>
    <w:rsid w:val="005D41BC"/>
    <w:rsid w:val="005D56C9"/>
    <w:rsid w:val="005E07EE"/>
    <w:rsid w:val="005E4C6B"/>
    <w:rsid w:val="005F12FB"/>
    <w:rsid w:val="0060728B"/>
    <w:rsid w:val="0061430A"/>
    <w:rsid w:val="00621984"/>
    <w:rsid w:val="006250A2"/>
    <w:rsid w:val="00626183"/>
    <w:rsid w:val="00643E4A"/>
    <w:rsid w:val="00651CA7"/>
    <w:rsid w:val="00663C67"/>
    <w:rsid w:val="006729D2"/>
    <w:rsid w:val="00680A6B"/>
    <w:rsid w:val="006836DC"/>
    <w:rsid w:val="0068571E"/>
    <w:rsid w:val="00687FF1"/>
    <w:rsid w:val="00691A3E"/>
    <w:rsid w:val="006A0591"/>
    <w:rsid w:val="006A3BB0"/>
    <w:rsid w:val="006A7A38"/>
    <w:rsid w:val="006C2356"/>
    <w:rsid w:val="006D148E"/>
    <w:rsid w:val="006D176B"/>
    <w:rsid w:val="006D74D5"/>
    <w:rsid w:val="006E296A"/>
    <w:rsid w:val="006F2ADB"/>
    <w:rsid w:val="006F5142"/>
    <w:rsid w:val="0070467D"/>
    <w:rsid w:val="00704B1B"/>
    <w:rsid w:val="00706FBA"/>
    <w:rsid w:val="00730420"/>
    <w:rsid w:val="00735E68"/>
    <w:rsid w:val="007363F5"/>
    <w:rsid w:val="007529A2"/>
    <w:rsid w:val="00754F08"/>
    <w:rsid w:val="007700E3"/>
    <w:rsid w:val="00771A05"/>
    <w:rsid w:val="00786C44"/>
    <w:rsid w:val="0079292B"/>
    <w:rsid w:val="00796E3D"/>
    <w:rsid w:val="007A6C3C"/>
    <w:rsid w:val="007B2CA5"/>
    <w:rsid w:val="007B46CE"/>
    <w:rsid w:val="007C755E"/>
    <w:rsid w:val="007D2C48"/>
    <w:rsid w:val="007E65DE"/>
    <w:rsid w:val="007F0E35"/>
    <w:rsid w:val="00802CA9"/>
    <w:rsid w:val="008215F5"/>
    <w:rsid w:val="00834FED"/>
    <w:rsid w:val="00843229"/>
    <w:rsid w:val="00846BAE"/>
    <w:rsid w:val="00853636"/>
    <w:rsid w:val="00855BC7"/>
    <w:rsid w:val="00862DF6"/>
    <w:rsid w:val="0087156C"/>
    <w:rsid w:val="00880DF0"/>
    <w:rsid w:val="0088484E"/>
    <w:rsid w:val="00892302"/>
    <w:rsid w:val="008A1A88"/>
    <w:rsid w:val="008C1367"/>
    <w:rsid w:val="008E699A"/>
    <w:rsid w:val="008E79FA"/>
    <w:rsid w:val="008F0D0F"/>
    <w:rsid w:val="008F3BD8"/>
    <w:rsid w:val="008F6B44"/>
    <w:rsid w:val="00904986"/>
    <w:rsid w:val="00912725"/>
    <w:rsid w:val="009149A9"/>
    <w:rsid w:val="00925BDD"/>
    <w:rsid w:val="0092634B"/>
    <w:rsid w:val="0094498D"/>
    <w:rsid w:val="00952616"/>
    <w:rsid w:val="00953D10"/>
    <w:rsid w:val="0096192B"/>
    <w:rsid w:val="009641BF"/>
    <w:rsid w:val="009749E0"/>
    <w:rsid w:val="009854CE"/>
    <w:rsid w:val="00987490"/>
    <w:rsid w:val="0099499C"/>
    <w:rsid w:val="009A6CC9"/>
    <w:rsid w:val="009B0AA4"/>
    <w:rsid w:val="009C05FB"/>
    <w:rsid w:val="009C56A0"/>
    <w:rsid w:val="009E290B"/>
    <w:rsid w:val="009E7D1C"/>
    <w:rsid w:val="00A04B6D"/>
    <w:rsid w:val="00A16348"/>
    <w:rsid w:val="00A20BFA"/>
    <w:rsid w:val="00A320B1"/>
    <w:rsid w:val="00A348DC"/>
    <w:rsid w:val="00A40E52"/>
    <w:rsid w:val="00A447D2"/>
    <w:rsid w:val="00A50701"/>
    <w:rsid w:val="00A51055"/>
    <w:rsid w:val="00A53DDF"/>
    <w:rsid w:val="00A7248D"/>
    <w:rsid w:val="00A948EF"/>
    <w:rsid w:val="00AA724F"/>
    <w:rsid w:val="00AB3507"/>
    <w:rsid w:val="00AB3F09"/>
    <w:rsid w:val="00AD3257"/>
    <w:rsid w:val="00AF07A5"/>
    <w:rsid w:val="00B016CA"/>
    <w:rsid w:val="00B0424A"/>
    <w:rsid w:val="00B06B94"/>
    <w:rsid w:val="00B1104B"/>
    <w:rsid w:val="00B15FCF"/>
    <w:rsid w:val="00B16EA0"/>
    <w:rsid w:val="00B178C8"/>
    <w:rsid w:val="00B22A09"/>
    <w:rsid w:val="00B45DFF"/>
    <w:rsid w:val="00B530A9"/>
    <w:rsid w:val="00B5320D"/>
    <w:rsid w:val="00B53F37"/>
    <w:rsid w:val="00B6163F"/>
    <w:rsid w:val="00B87146"/>
    <w:rsid w:val="00B9298A"/>
    <w:rsid w:val="00B92D7B"/>
    <w:rsid w:val="00BB6DAE"/>
    <w:rsid w:val="00BB7B33"/>
    <w:rsid w:val="00BC2D28"/>
    <w:rsid w:val="00BC41E4"/>
    <w:rsid w:val="00BD4271"/>
    <w:rsid w:val="00BE22CE"/>
    <w:rsid w:val="00C12EA6"/>
    <w:rsid w:val="00C22FBA"/>
    <w:rsid w:val="00C235CE"/>
    <w:rsid w:val="00C33C92"/>
    <w:rsid w:val="00C3761D"/>
    <w:rsid w:val="00C66A9C"/>
    <w:rsid w:val="00C962DF"/>
    <w:rsid w:val="00CB2FC0"/>
    <w:rsid w:val="00CB3652"/>
    <w:rsid w:val="00CC4BE4"/>
    <w:rsid w:val="00D32EC3"/>
    <w:rsid w:val="00D35C90"/>
    <w:rsid w:val="00D60195"/>
    <w:rsid w:val="00D625EA"/>
    <w:rsid w:val="00D628B5"/>
    <w:rsid w:val="00D70305"/>
    <w:rsid w:val="00D74281"/>
    <w:rsid w:val="00D77F1B"/>
    <w:rsid w:val="00DA159E"/>
    <w:rsid w:val="00DA3222"/>
    <w:rsid w:val="00DB3A95"/>
    <w:rsid w:val="00DD4D51"/>
    <w:rsid w:val="00DE3CF4"/>
    <w:rsid w:val="00DE6FDD"/>
    <w:rsid w:val="00DF15B2"/>
    <w:rsid w:val="00DF2313"/>
    <w:rsid w:val="00DF62FF"/>
    <w:rsid w:val="00DF687A"/>
    <w:rsid w:val="00E04657"/>
    <w:rsid w:val="00E10861"/>
    <w:rsid w:val="00E368BD"/>
    <w:rsid w:val="00E56F18"/>
    <w:rsid w:val="00E61DC6"/>
    <w:rsid w:val="00E73926"/>
    <w:rsid w:val="00E80852"/>
    <w:rsid w:val="00EB427D"/>
    <w:rsid w:val="00EB6DD1"/>
    <w:rsid w:val="00EC0081"/>
    <w:rsid w:val="00ED57EA"/>
    <w:rsid w:val="00ED6786"/>
    <w:rsid w:val="00ED7211"/>
    <w:rsid w:val="00EF1004"/>
    <w:rsid w:val="00F077F0"/>
    <w:rsid w:val="00F1278B"/>
    <w:rsid w:val="00F31C63"/>
    <w:rsid w:val="00F36F41"/>
    <w:rsid w:val="00F4459A"/>
    <w:rsid w:val="00F5571C"/>
    <w:rsid w:val="00F638DB"/>
    <w:rsid w:val="00F72C2E"/>
    <w:rsid w:val="00F73231"/>
    <w:rsid w:val="00FB0DA8"/>
    <w:rsid w:val="00FB3C36"/>
    <w:rsid w:val="00FB6DA7"/>
    <w:rsid w:val="00FC0ED8"/>
    <w:rsid w:val="00FC2775"/>
    <w:rsid w:val="00FD1623"/>
    <w:rsid w:val="00FD3F51"/>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character" w:styleId="Hyperlink">
    <w:name w:val="Hyperlink"/>
    <w:basedOn w:val="DefaultParagraphFont"/>
    <w:uiPriority w:val="99"/>
    <w:unhideWhenUsed/>
    <w:rsid w:val="005E07EE"/>
    <w:rPr>
      <w:color w:val="0563C1" w:themeColor="hyperlink"/>
      <w:u w:val="single"/>
    </w:rPr>
  </w:style>
  <w:style w:type="character" w:styleId="UnresolvedMention">
    <w:name w:val="Unresolved Mention"/>
    <w:basedOn w:val="DefaultParagraphFont"/>
    <w:uiPriority w:val="99"/>
    <w:semiHidden/>
    <w:unhideWhenUsed/>
    <w:rsid w:val="005E0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521824105">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515923811">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atoday.com/story/news/nation-now/2014/08/21/378-people-pay-it-forward-at-fla-starbucks/14380109/"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3" ma:contentTypeDescription="Create a new document." ma:contentTypeScope="" ma:versionID="f51e333c9e93153ad0de5f30cbce6503">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7b363f7b90d1bd495f7a47679af8b01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3.xml><?xml version="1.0" encoding="utf-8"?>
<ds:datastoreItem xmlns:ds="http://schemas.openxmlformats.org/officeDocument/2006/customXml" ds:itemID="{E6F8F028-AADE-40AD-A0C2-955087B8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6</cp:revision>
  <dcterms:created xsi:type="dcterms:W3CDTF">2022-12-15T21:19:00Z</dcterms:created>
  <dcterms:modified xsi:type="dcterms:W3CDTF">2023-01-11T19:11:00Z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ies>
</file>